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095"/>
        <w:gridCol w:w="5100"/>
      </w:tblGrid>
      <w:tr w:rsidR="00F60CF3" w:rsidRPr="00FA5EE0" w:rsidTr="00FA5EE0">
        <w:trPr>
          <w:trHeight w:val="1701"/>
        </w:trPr>
        <w:tc>
          <w:tcPr>
            <w:tcW w:w="5172" w:type="dxa"/>
          </w:tcPr>
          <w:p w:rsidR="00F60CF3" w:rsidRPr="00FA5EE0" w:rsidRDefault="00F60CF3" w:rsidP="00C35C65">
            <w:pPr>
              <w:rPr>
                <w:rFonts w:asciiTheme="minorHAnsi" w:hAnsiTheme="minorHAnsi"/>
                <w:lang w:val="fr-CH"/>
              </w:rPr>
            </w:pPr>
          </w:p>
          <w:p w:rsidR="00F60CF3" w:rsidRPr="00FA5EE0" w:rsidRDefault="00F60CF3" w:rsidP="00C35C65">
            <w:pPr>
              <w:jc w:val="center"/>
              <w:rPr>
                <w:rFonts w:asciiTheme="minorHAnsi" w:hAnsiTheme="minorHAnsi"/>
                <w:i/>
                <w:lang w:val="fr-CH"/>
              </w:rPr>
            </w:pPr>
            <w:r w:rsidRPr="00FA5EE0">
              <w:rPr>
                <w:rFonts w:asciiTheme="minorHAnsi" w:hAnsiTheme="minorHAnsi"/>
                <w:i/>
                <w:lang w:val="fr-CH"/>
              </w:rPr>
              <w:t>Logo maison</w:t>
            </w:r>
          </w:p>
          <w:p w:rsidR="00F60CF3" w:rsidRPr="00FA5EE0" w:rsidRDefault="00F60CF3" w:rsidP="00C35C65">
            <w:pPr>
              <w:rPr>
                <w:rFonts w:asciiTheme="minorHAnsi" w:hAnsiTheme="minorHAnsi"/>
                <w:lang w:val="fr-CH"/>
              </w:rPr>
            </w:pPr>
          </w:p>
          <w:p w:rsidR="00F60CF3" w:rsidRPr="00FA5EE0" w:rsidRDefault="00F60CF3" w:rsidP="00C35C65">
            <w:pPr>
              <w:rPr>
                <w:rFonts w:asciiTheme="minorHAnsi" w:hAnsiTheme="minorHAnsi"/>
                <w:lang w:val="fr-CH"/>
              </w:rPr>
            </w:pPr>
          </w:p>
        </w:tc>
        <w:tc>
          <w:tcPr>
            <w:tcW w:w="5173" w:type="dxa"/>
          </w:tcPr>
          <w:p w:rsidR="00F60CF3" w:rsidRPr="00FA5EE0" w:rsidRDefault="00F60CF3" w:rsidP="00C35C65">
            <w:pPr>
              <w:rPr>
                <w:rFonts w:asciiTheme="minorHAnsi" w:hAnsiTheme="minorHAnsi"/>
                <w:lang w:val="fr-CH"/>
              </w:rPr>
            </w:pPr>
          </w:p>
          <w:p w:rsidR="00F60CF3" w:rsidRPr="00FA5EE0" w:rsidRDefault="00F60CF3" w:rsidP="00C35C65">
            <w:pPr>
              <w:jc w:val="center"/>
              <w:rPr>
                <w:rFonts w:asciiTheme="minorHAnsi" w:hAnsiTheme="minorHAnsi"/>
                <w:i/>
                <w:lang w:val="fr-CH"/>
              </w:rPr>
            </w:pPr>
            <w:r w:rsidRPr="00FA5EE0">
              <w:rPr>
                <w:rFonts w:asciiTheme="minorHAnsi" w:hAnsiTheme="minorHAnsi"/>
                <w:i/>
                <w:lang w:val="fr-CH"/>
              </w:rPr>
              <w:t>Adresse de l'entreprise</w:t>
            </w:r>
          </w:p>
          <w:p w:rsidR="00F60CF3" w:rsidRPr="00FA5EE0" w:rsidRDefault="00F60CF3" w:rsidP="00C35C65">
            <w:pPr>
              <w:jc w:val="center"/>
              <w:rPr>
                <w:rFonts w:asciiTheme="minorHAnsi" w:hAnsiTheme="minorHAnsi"/>
                <w:lang w:val="fr-CH"/>
              </w:rPr>
            </w:pPr>
            <w:r w:rsidRPr="00FA5EE0">
              <w:rPr>
                <w:rFonts w:asciiTheme="minorHAnsi" w:hAnsiTheme="minorHAnsi"/>
                <w:i/>
                <w:lang w:val="fr-CH"/>
              </w:rPr>
              <w:t>de formation</w:t>
            </w:r>
          </w:p>
          <w:p w:rsidR="00F60CF3" w:rsidRPr="00FA5EE0" w:rsidRDefault="00F60CF3" w:rsidP="00C35C65">
            <w:pPr>
              <w:rPr>
                <w:rFonts w:asciiTheme="minorHAnsi" w:hAnsiTheme="minorHAnsi"/>
                <w:lang w:val="fr-CH"/>
              </w:rPr>
            </w:pPr>
          </w:p>
        </w:tc>
      </w:tr>
    </w:tbl>
    <w:p w:rsidR="00F60CF3" w:rsidRPr="00FA5EE0" w:rsidRDefault="00FA5EE0" w:rsidP="00F60CF3">
      <w:pPr>
        <w:jc w:val="center"/>
        <w:rPr>
          <w:rFonts w:asciiTheme="minorHAnsi" w:hAnsiTheme="minorHAnsi"/>
          <w:sz w:val="22"/>
          <w:lang w:val="fr-CH"/>
        </w:rPr>
      </w:pPr>
      <w:proofErr w:type="spellStart"/>
      <w:r>
        <w:rPr>
          <w:rFonts w:asciiTheme="minorHAnsi" w:hAnsiTheme="minorHAnsi"/>
          <w:sz w:val="22"/>
          <w:lang w:val="fr-CH"/>
        </w:rPr>
        <w:t>orfo</w:t>
      </w:r>
      <w:proofErr w:type="spellEnd"/>
      <w:r w:rsidR="00F60CF3" w:rsidRPr="00FA5EE0">
        <w:rPr>
          <w:rFonts w:asciiTheme="minorHAnsi" w:hAnsiTheme="minorHAnsi"/>
          <w:sz w:val="22"/>
          <w:lang w:val="fr-CH"/>
        </w:rPr>
        <w:t xml:space="preserve"> 2015</w:t>
      </w:r>
    </w:p>
    <w:p w:rsidR="00F60CF3" w:rsidRPr="00FA5EE0" w:rsidRDefault="00F60CF3" w:rsidP="00F60CF3">
      <w:pPr>
        <w:jc w:val="center"/>
        <w:rPr>
          <w:rFonts w:asciiTheme="minorHAnsi" w:hAnsiTheme="minorHAnsi"/>
          <w:b/>
          <w:sz w:val="28"/>
          <w:szCs w:val="28"/>
          <w:lang w:val="fr-CH"/>
        </w:rPr>
      </w:pPr>
      <w:r w:rsidRPr="00FA5EE0">
        <w:rPr>
          <w:rFonts w:asciiTheme="minorHAnsi" w:hAnsiTheme="minorHAnsi"/>
          <w:b/>
          <w:sz w:val="56"/>
          <w:szCs w:val="56"/>
          <w:lang w:val="fr-CH"/>
        </w:rPr>
        <w:t>Contrôle du but d'enseignement</w:t>
      </w:r>
      <w:r w:rsidRPr="00FA5EE0">
        <w:rPr>
          <w:rFonts w:asciiTheme="minorHAnsi" w:hAnsiTheme="minorHAnsi"/>
          <w:b/>
          <w:sz w:val="56"/>
          <w:szCs w:val="56"/>
          <w:lang w:val="fr-CH"/>
        </w:rPr>
        <w:br/>
      </w:r>
      <w:r w:rsidRPr="00FA5EE0">
        <w:rPr>
          <w:rFonts w:asciiTheme="minorHAnsi" w:hAnsiTheme="minorHAnsi"/>
          <w:b/>
          <w:sz w:val="28"/>
          <w:szCs w:val="28"/>
          <w:lang w:val="fr-CH"/>
        </w:rPr>
        <w:t>de la formation pratique professionnelle</w:t>
      </w:r>
    </w:p>
    <w:p w:rsidR="00F60CF3" w:rsidRPr="00FA5EE0" w:rsidRDefault="00F60CF3" w:rsidP="00F60CF3">
      <w:pPr>
        <w:jc w:val="center"/>
        <w:rPr>
          <w:rFonts w:asciiTheme="minorHAnsi" w:hAnsiTheme="minorHAnsi"/>
          <w:sz w:val="22"/>
          <w:lang w:val="fr-CH"/>
        </w:rPr>
      </w:pPr>
      <w:r w:rsidRPr="00FA5EE0">
        <w:rPr>
          <w:rFonts w:asciiTheme="minorHAnsi" w:hAnsiTheme="minorHAnsi"/>
          <w:sz w:val="22"/>
          <w:lang w:val="fr-CH"/>
        </w:rPr>
        <w:t xml:space="preserve">(Moyens auxiliaires au plan de formation selon </w:t>
      </w:r>
      <w:proofErr w:type="spellStart"/>
      <w:r w:rsidR="00FA5EE0">
        <w:rPr>
          <w:rFonts w:asciiTheme="minorHAnsi" w:hAnsiTheme="minorHAnsi"/>
          <w:sz w:val="22"/>
          <w:lang w:val="fr-CH"/>
        </w:rPr>
        <w:t>orfo</w:t>
      </w:r>
      <w:proofErr w:type="spellEnd"/>
      <w:r w:rsidRPr="00FA5EE0">
        <w:rPr>
          <w:rFonts w:asciiTheme="minorHAnsi" w:hAnsiTheme="minorHAnsi"/>
          <w:sz w:val="22"/>
          <w:lang w:val="fr-CH"/>
        </w:rPr>
        <w:t>, art. 15)</w:t>
      </w:r>
    </w:p>
    <w:p w:rsidR="00B14A76" w:rsidRPr="00FA5EE0" w:rsidRDefault="00B14A76">
      <w:pPr>
        <w:rPr>
          <w:rFonts w:asciiTheme="minorHAnsi" w:hAnsiTheme="minorHAnsi"/>
          <w:sz w:val="22"/>
          <w:lang w:val="fr-CH"/>
        </w:rPr>
      </w:pPr>
    </w:p>
    <w:p w:rsidR="009973AB" w:rsidRDefault="00A81666" w:rsidP="00A81666">
      <w:pPr>
        <w:jc w:val="center"/>
        <w:rPr>
          <w:rFonts w:asciiTheme="minorHAnsi" w:hAnsiTheme="minorHAnsi"/>
          <w:b/>
          <w:sz w:val="38"/>
          <w:szCs w:val="38"/>
          <w:lang w:val="fr-CH"/>
        </w:rPr>
      </w:pPr>
      <w:r w:rsidRPr="00A81666">
        <w:rPr>
          <w:rFonts w:asciiTheme="minorHAnsi" w:hAnsiTheme="minorHAnsi"/>
          <w:b/>
          <w:sz w:val="38"/>
          <w:szCs w:val="38"/>
          <w:lang w:val="fr-CH"/>
        </w:rPr>
        <w:t>Planificatrice-électricienne/Planificateur-électricien CFC</w:t>
      </w:r>
    </w:p>
    <w:p w:rsidR="00A81666" w:rsidRPr="00FA5EE0" w:rsidRDefault="00A81666">
      <w:pPr>
        <w:rPr>
          <w:rFonts w:asciiTheme="minorHAnsi" w:hAnsiTheme="minorHAnsi"/>
          <w:sz w:val="22"/>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701"/>
        <w:gridCol w:w="5783"/>
      </w:tblGrid>
      <w:tr w:rsidR="00F60CF3" w:rsidRPr="00FA5EE0" w:rsidTr="00982428">
        <w:trPr>
          <w:trHeight w:val="340"/>
        </w:trPr>
        <w:tc>
          <w:tcPr>
            <w:tcW w:w="283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F60CF3" w:rsidRPr="00FA5EE0" w:rsidRDefault="00F60CF3" w:rsidP="00A81666">
            <w:pPr>
              <w:rPr>
                <w:rFonts w:asciiTheme="minorHAnsi" w:hAnsiTheme="minorHAnsi"/>
                <w:b/>
                <w:sz w:val="22"/>
                <w:lang w:val="fr-CH"/>
              </w:rPr>
            </w:pPr>
            <w:r w:rsidRPr="00FA5EE0">
              <w:rPr>
                <w:rFonts w:asciiTheme="minorHAnsi" w:hAnsiTheme="minorHAnsi" w:cs="Arial"/>
                <w:b/>
                <w:sz w:val="21"/>
                <w:szCs w:val="21"/>
                <w:lang w:val="fr-CH"/>
              </w:rPr>
              <w:t>Personne en formation</w:t>
            </w:r>
            <w:r w:rsidR="00A81666">
              <w:rPr>
                <w:rFonts w:asciiTheme="minorHAnsi" w:hAnsiTheme="minorHAnsi" w:cs="Arial"/>
                <w:b/>
                <w:sz w:val="21"/>
                <w:szCs w:val="21"/>
                <w:lang w:val="fr-CH"/>
              </w:rPr>
              <w:t> :</w:t>
            </w:r>
          </w:p>
        </w:tc>
        <w:tc>
          <w:tcPr>
            <w:tcW w:w="170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F60CF3" w:rsidRPr="00FA5EE0" w:rsidRDefault="00F60CF3" w:rsidP="00A81666">
            <w:pPr>
              <w:jc w:val="right"/>
              <w:rPr>
                <w:rFonts w:asciiTheme="minorHAnsi" w:hAnsiTheme="minorHAnsi"/>
                <w:sz w:val="20"/>
                <w:szCs w:val="20"/>
                <w:lang w:val="fr-CH"/>
              </w:rPr>
            </w:pPr>
            <w:r w:rsidRPr="00FA5EE0">
              <w:rPr>
                <w:rFonts w:asciiTheme="minorHAnsi" w:hAnsiTheme="minorHAnsi"/>
                <w:sz w:val="20"/>
                <w:szCs w:val="20"/>
                <w:lang w:val="fr-CH"/>
              </w:rPr>
              <w:t>Nom</w:t>
            </w:r>
            <w:r w:rsidR="00A81666">
              <w:rPr>
                <w:rFonts w:asciiTheme="minorHAnsi" w:hAnsiTheme="minorHAnsi"/>
                <w:sz w:val="20"/>
                <w:szCs w:val="20"/>
                <w:lang w:val="fr-CH"/>
              </w:rPr>
              <w:t> :</w:t>
            </w:r>
          </w:p>
        </w:tc>
        <w:tc>
          <w:tcPr>
            <w:tcW w:w="57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0CF3" w:rsidRPr="00FA5EE0" w:rsidRDefault="00F60CF3" w:rsidP="00C35C65">
            <w:pPr>
              <w:rPr>
                <w:rFonts w:asciiTheme="minorHAnsi" w:hAnsiTheme="minorHAnsi"/>
                <w:lang w:val="fr-CH"/>
              </w:rPr>
            </w:pPr>
          </w:p>
        </w:tc>
      </w:tr>
      <w:tr w:rsidR="00F60CF3" w:rsidRPr="00FA5EE0" w:rsidTr="00982428">
        <w:trPr>
          <w:trHeight w:val="340"/>
        </w:trPr>
        <w:tc>
          <w:tcPr>
            <w:tcW w:w="283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F60CF3" w:rsidRPr="00FA5EE0" w:rsidRDefault="00F60CF3" w:rsidP="00C35C65">
            <w:pPr>
              <w:rPr>
                <w:rFonts w:asciiTheme="minorHAnsi" w:hAnsiTheme="minorHAnsi"/>
                <w:b/>
                <w:sz w:val="22"/>
                <w:lang w:val="fr-CH"/>
              </w:rPr>
            </w:pPr>
          </w:p>
        </w:tc>
        <w:tc>
          <w:tcPr>
            <w:tcW w:w="170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F60CF3" w:rsidRPr="00FA5EE0" w:rsidRDefault="00F60CF3" w:rsidP="00A81666">
            <w:pPr>
              <w:jc w:val="right"/>
              <w:rPr>
                <w:rFonts w:asciiTheme="minorHAnsi" w:hAnsiTheme="minorHAnsi"/>
                <w:sz w:val="20"/>
                <w:szCs w:val="20"/>
                <w:lang w:val="fr-CH"/>
              </w:rPr>
            </w:pPr>
            <w:r w:rsidRPr="00FA5EE0">
              <w:rPr>
                <w:rFonts w:asciiTheme="minorHAnsi" w:hAnsiTheme="minorHAnsi"/>
                <w:sz w:val="20"/>
                <w:szCs w:val="20"/>
                <w:lang w:val="fr-CH"/>
              </w:rPr>
              <w:t>Prénom</w:t>
            </w:r>
            <w:r w:rsidR="00A81666">
              <w:rPr>
                <w:rFonts w:asciiTheme="minorHAnsi" w:hAnsiTheme="minorHAnsi"/>
                <w:sz w:val="20"/>
                <w:szCs w:val="20"/>
                <w:lang w:val="fr-CH"/>
              </w:rPr>
              <w:t> :</w:t>
            </w:r>
          </w:p>
        </w:tc>
        <w:tc>
          <w:tcPr>
            <w:tcW w:w="57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0CF3" w:rsidRPr="00FA5EE0" w:rsidRDefault="00F60CF3" w:rsidP="00C35C65">
            <w:pPr>
              <w:rPr>
                <w:rFonts w:asciiTheme="minorHAnsi" w:hAnsiTheme="minorHAnsi"/>
                <w:lang w:val="fr-CH"/>
              </w:rPr>
            </w:pPr>
          </w:p>
        </w:tc>
      </w:tr>
      <w:tr w:rsidR="00F60CF3" w:rsidRPr="00FA5EE0" w:rsidTr="00982428">
        <w:trPr>
          <w:trHeight w:val="340"/>
        </w:trPr>
        <w:tc>
          <w:tcPr>
            <w:tcW w:w="283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F60CF3" w:rsidRPr="00FA5EE0" w:rsidRDefault="00F60CF3" w:rsidP="00C35C65">
            <w:pPr>
              <w:rPr>
                <w:rFonts w:asciiTheme="minorHAnsi" w:hAnsiTheme="minorHAnsi"/>
                <w:b/>
                <w:sz w:val="22"/>
                <w:lang w:val="fr-CH"/>
              </w:rPr>
            </w:pPr>
          </w:p>
        </w:tc>
        <w:tc>
          <w:tcPr>
            <w:tcW w:w="170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right"/>
              <w:rPr>
                <w:rFonts w:asciiTheme="minorHAnsi" w:hAnsiTheme="minorHAnsi"/>
                <w:sz w:val="20"/>
                <w:szCs w:val="20"/>
                <w:lang w:val="fr-CH"/>
              </w:rPr>
            </w:pPr>
          </w:p>
        </w:tc>
        <w:tc>
          <w:tcPr>
            <w:tcW w:w="57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0CF3" w:rsidRPr="00FA5EE0" w:rsidRDefault="00F60CF3" w:rsidP="00C35C65">
            <w:pPr>
              <w:rPr>
                <w:rFonts w:asciiTheme="minorHAnsi" w:hAnsiTheme="minorHAnsi"/>
                <w:lang w:val="fr-CH"/>
              </w:rPr>
            </w:pPr>
          </w:p>
        </w:tc>
      </w:tr>
      <w:tr w:rsidR="00F60CF3" w:rsidRPr="00FA5EE0" w:rsidTr="00982428">
        <w:trPr>
          <w:trHeight w:val="340"/>
        </w:trPr>
        <w:tc>
          <w:tcPr>
            <w:tcW w:w="283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F60CF3" w:rsidRPr="00FA5EE0" w:rsidRDefault="001D0DA8" w:rsidP="00A81666">
            <w:pPr>
              <w:rPr>
                <w:rFonts w:asciiTheme="minorHAnsi" w:hAnsiTheme="minorHAnsi"/>
                <w:b/>
                <w:sz w:val="22"/>
                <w:lang w:val="fr-CH"/>
              </w:rPr>
            </w:pPr>
            <w:hyperlink r:id="rId8" w:history="1">
              <w:r w:rsidR="00F60CF3" w:rsidRPr="00FA5EE0">
                <w:rPr>
                  <w:rStyle w:val="Hyperlink"/>
                  <w:rFonts w:asciiTheme="minorHAnsi" w:hAnsiTheme="minorHAnsi" w:cs="Arial"/>
                  <w:b/>
                  <w:color w:val="auto"/>
                  <w:sz w:val="21"/>
                  <w:szCs w:val="21"/>
                  <w:u w:val="none"/>
                  <w:lang w:val="fr-CH"/>
                </w:rPr>
                <w:t>Contrat</w:t>
              </w:r>
            </w:hyperlink>
            <w:r w:rsidR="00F60CF3" w:rsidRPr="00FA5EE0">
              <w:rPr>
                <w:rFonts w:asciiTheme="minorHAnsi" w:hAnsiTheme="minorHAnsi" w:cs="Arial"/>
                <w:b/>
                <w:sz w:val="21"/>
                <w:szCs w:val="21"/>
                <w:lang w:val="fr-CH"/>
              </w:rPr>
              <w:t xml:space="preserve"> </w:t>
            </w:r>
            <w:hyperlink r:id="rId9" w:history="1">
              <w:r w:rsidR="00F60CF3" w:rsidRPr="00FA5EE0">
                <w:rPr>
                  <w:rStyle w:val="Hyperlink"/>
                  <w:rFonts w:asciiTheme="minorHAnsi" w:hAnsiTheme="minorHAnsi" w:cs="Arial"/>
                  <w:b/>
                  <w:color w:val="auto"/>
                  <w:sz w:val="21"/>
                  <w:szCs w:val="21"/>
                  <w:u w:val="none"/>
                  <w:lang w:val="fr-CH"/>
                </w:rPr>
                <w:t>d</w:t>
              </w:r>
            </w:hyperlink>
            <w:r w:rsidR="00F60CF3" w:rsidRPr="00FA5EE0">
              <w:rPr>
                <w:rFonts w:asciiTheme="minorHAnsi" w:hAnsiTheme="minorHAnsi" w:cs="Arial"/>
                <w:b/>
                <w:sz w:val="21"/>
                <w:szCs w:val="21"/>
                <w:lang w:val="fr-CH"/>
              </w:rPr>
              <w:t>'</w:t>
            </w:r>
            <w:hyperlink r:id="rId10" w:history="1">
              <w:r w:rsidR="00F60CF3" w:rsidRPr="00FA5EE0">
                <w:rPr>
                  <w:rStyle w:val="Hyperlink"/>
                  <w:rFonts w:asciiTheme="minorHAnsi" w:hAnsiTheme="minorHAnsi" w:cs="Arial"/>
                  <w:b/>
                  <w:color w:val="auto"/>
                  <w:sz w:val="21"/>
                  <w:szCs w:val="21"/>
                  <w:u w:val="none"/>
                  <w:lang w:val="fr-CH"/>
                </w:rPr>
                <w:t>apprentissage</w:t>
              </w:r>
            </w:hyperlink>
            <w:r w:rsidR="00A81666">
              <w:rPr>
                <w:rStyle w:val="Hyperlink"/>
                <w:rFonts w:asciiTheme="minorHAnsi" w:hAnsiTheme="minorHAnsi" w:cs="Arial"/>
                <w:b/>
                <w:color w:val="auto"/>
                <w:sz w:val="21"/>
                <w:szCs w:val="21"/>
                <w:u w:val="none"/>
                <w:lang w:val="fr-CH"/>
              </w:rPr>
              <w:t> :</w:t>
            </w:r>
          </w:p>
        </w:tc>
        <w:tc>
          <w:tcPr>
            <w:tcW w:w="170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right"/>
              <w:rPr>
                <w:rFonts w:asciiTheme="minorHAnsi" w:hAnsiTheme="minorHAnsi"/>
                <w:sz w:val="20"/>
                <w:szCs w:val="20"/>
                <w:lang w:val="fr-CH"/>
              </w:rPr>
            </w:pPr>
            <w:r w:rsidRPr="00FA5EE0">
              <w:rPr>
                <w:rFonts w:asciiTheme="minorHAnsi" w:hAnsiTheme="minorHAnsi"/>
                <w:sz w:val="20"/>
                <w:szCs w:val="20"/>
                <w:lang w:val="fr-CH"/>
              </w:rPr>
              <w:t>du / au</w:t>
            </w:r>
            <w:r w:rsidR="00A81666">
              <w:rPr>
                <w:rFonts w:asciiTheme="minorHAnsi" w:hAnsiTheme="minorHAnsi"/>
                <w:sz w:val="20"/>
                <w:szCs w:val="20"/>
                <w:lang w:val="fr-CH"/>
              </w:rPr>
              <w:t> :</w:t>
            </w:r>
          </w:p>
        </w:tc>
        <w:tc>
          <w:tcPr>
            <w:tcW w:w="57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0CF3" w:rsidRPr="00FA5EE0" w:rsidRDefault="00F60CF3" w:rsidP="00C35C65">
            <w:pPr>
              <w:rPr>
                <w:rFonts w:asciiTheme="minorHAnsi" w:hAnsiTheme="minorHAnsi"/>
                <w:lang w:val="fr-CH"/>
              </w:rPr>
            </w:pPr>
          </w:p>
        </w:tc>
      </w:tr>
      <w:tr w:rsidR="00F60CF3" w:rsidRPr="00FA5EE0" w:rsidTr="00982428">
        <w:trPr>
          <w:trHeight w:val="340"/>
        </w:trPr>
        <w:tc>
          <w:tcPr>
            <w:tcW w:w="283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F60CF3" w:rsidRPr="00FA5EE0" w:rsidRDefault="00F60CF3" w:rsidP="00C35C65">
            <w:pPr>
              <w:rPr>
                <w:rFonts w:asciiTheme="minorHAnsi" w:hAnsiTheme="minorHAnsi"/>
                <w:b/>
                <w:sz w:val="22"/>
                <w:lang w:val="fr-CH"/>
              </w:rPr>
            </w:pPr>
          </w:p>
        </w:tc>
        <w:tc>
          <w:tcPr>
            <w:tcW w:w="170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right"/>
              <w:rPr>
                <w:rFonts w:asciiTheme="minorHAnsi" w:hAnsiTheme="minorHAnsi"/>
                <w:sz w:val="20"/>
                <w:szCs w:val="20"/>
                <w:lang w:val="fr-CH"/>
              </w:rPr>
            </w:pPr>
            <w:r w:rsidRPr="00FA5EE0">
              <w:rPr>
                <w:rFonts w:asciiTheme="minorHAnsi" w:hAnsiTheme="minorHAnsi"/>
                <w:sz w:val="20"/>
                <w:szCs w:val="20"/>
                <w:lang w:val="fr-CH"/>
              </w:rPr>
              <w:t>Département</w:t>
            </w:r>
            <w:r w:rsidR="00A81666">
              <w:rPr>
                <w:rFonts w:asciiTheme="minorHAnsi" w:hAnsiTheme="minorHAnsi"/>
                <w:sz w:val="20"/>
                <w:szCs w:val="20"/>
                <w:lang w:val="fr-CH"/>
              </w:rPr>
              <w:t> :</w:t>
            </w:r>
          </w:p>
        </w:tc>
        <w:tc>
          <w:tcPr>
            <w:tcW w:w="57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0CF3" w:rsidRPr="00FA5EE0" w:rsidRDefault="00F60CF3" w:rsidP="00C35C65">
            <w:pPr>
              <w:rPr>
                <w:rFonts w:asciiTheme="minorHAnsi" w:hAnsiTheme="minorHAnsi"/>
                <w:lang w:val="fr-CH"/>
              </w:rPr>
            </w:pPr>
          </w:p>
        </w:tc>
      </w:tr>
      <w:tr w:rsidR="00F60CF3" w:rsidRPr="00FA5EE0" w:rsidTr="00982428">
        <w:trPr>
          <w:trHeight w:val="340"/>
        </w:trPr>
        <w:tc>
          <w:tcPr>
            <w:tcW w:w="283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F60CF3" w:rsidRPr="00FA5EE0" w:rsidRDefault="00F60CF3" w:rsidP="00C35C65">
            <w:pPr>
              <w:rPr>
                <w:rFonts w:asciiTheme="minorHAnsi" w:hAnsiTheme="minorHAnsi"/>
                <w:b/>
                <w:sz w:val="22"/>
                <w:lang w:val="fr-CH"/>
              </w:rPr>
            </w:pPr>
          </w:p>
        </w:tc>
        <w:tc>
          <w:tcPr>
            <w:tcW w:w="170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right"/>
              <w:rPr>
                <w:rFonts w:asciiTheme="minorHAnsi" w:hAnsiTheme="minorHAnsi"/>
                <w:sz w:val="20"/>
                <w:szCs w:val="20"/>
                <w:lang w:val="fr-CH"/>
              </w:rPr>
            </w:pPr>
          </w:p>
        </w:tc>
        <w:tc>
          <w:tcPr>
            <w:tcW w:w="57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0CF3" w:rsidRPr="00FA5EE0" w:rsidRDefault="00F60CF3" w:rsidP="00C35C65">
            <w:pPr>
              <w:rPr>
                <w:rFonts w:asciiTheme="minorHAnsi" w:hAnsiTheme="minorHAnsi"/>
                <w:lang w:val="fr-CH"/>
              </w:rPr>
            </w:pPr>
          </w:p>
        </w:tc>
      </w:tr>
      <w:tr w:rsidR="00F60CF3" w:rsidRPr="00FA5EE0" w:rsidTr="00982428">
        <w:trPr>
          <w:trHeight w:val="340"/>
        </w:trPr>
        <w:tc>
          <w:tcPr>
            <w:tcW w:w="283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F60CF3" w:rsidRPr="006E785E" w:rsidRDefault="00F60CF3" w:rsidP="00A81666">
            <w:pPr>
              <w:rPr>
                <w:rFonts w:asciiTheme="minorHAnsi" w:hAnsiTheme="minorHAnsi"/>
                <w:b/>
                <w:sz w:val="22"/>
                <w:lang w:val="fr-CH"/>
              </w:rPr>
            </w:pPr>
            <w:r w:rsidRPr="006E785E">
              <w:rPr>
                <w:rStyle w:val="Hyperlink"/>
                <w:rFonts w:asciiTheme="minorHAnsi" w:hAnsiTheme="minorHAnsi" w:cs="Arial"/>
                <w:b/>
                <w:color w:val="auto"/>
                <w:sz w:val="21"/>
                <w:szCs w:val="21"/>
                <w:u w:val="none"/>
                <w:lang w:val="fr-CH"/>
              </w:rPr>
              <w:t>Formateur professionnel</w:t>
            </w:r>
            <w:r w:rsidR="00A81666">
              <w:rPr>
                <w:rStyle w:val="Hyperlink"/>
                <w:rFonts w:asciiTheme="minorHAnsi" w:hAnsiTheme="minorHAnsi" w:cs="Arial"/>
                <w:b/>
                <w:color w:val="auto"/>
                <w:sz w:val="21"/>
                <w:szCs w:val="21"/>
                <w:u w:val="none"/>
                <w:lang w:val="fr-CH"/>
              </w:rPr>
              <w:t> :</w:t>
            </w:r>
          </w:p>
        </w:tc>
        <w:tc>
          <w:tcPr>
            <w:tcW w:w="170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right"/>
              <w:rPr>
                <w:rFonts w:asciiTheme="minorHAnsi" w:hAnsiTheme="minorHAnsi"/>
                <w:sz w:val="20"/>
                <w:szCs w:val="20"/>
                <w:lang w:val="fr-CH"/>
              </w:rPr>
            </w:pPr>
            <w:r w:rsidRPr="00FA5EE0">
              <w:rPr>
                <w:rFonts w:asciiTheme="minorHAnsi" w:hAnsiTheme="minorHAnsi"/>
                <w:sz w:val="20"/>
                <w:szCs w:val="20"/>
                <w:lang w:val="fr-CH"/>
              </w:rPr>
              <w:t>Nom</w:t>
            </w:r>
            <w:r w:rsidR="00A81666">
              <w:rPr>
                <w:rFonts w:asciiTheme="minorHAnsi" w:hAnsiTheme="minorHAnsi"/>
                <w:sz w:val="20"/>
                <w:szCs w:val="20"/>
                <w:lang w:val="fr-CH"/>
              </w:rPr>
              <w:t> :</w:t>
            </w:r>
          </w:p>
        </w:tc>
        <w:tc>
          <w:tcPr>
            <w:tcW w:w="57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0CF3" w:rsidRPr="00FA5EE0" w:rsidRDefault="00F60CF3" w:rsidP="00C35C65">
            <w:pPr>
              <w:rPr>
                <w:rFonts w:asciiTheme="minorHAnsi" w:hAnsiTheme="minorHAnsi"/>
                <w:lang w:val="fr-CH"/>
              </w:rPr>
            </w:pPr>
          </w:p>
        </w:tc>
      </w:tr>
      <w:tr w:rsidR="00F60CF3" w:rsidRPr="00FA5EE0" w:rsidTr="00982428">
        <w:trPr>
          <w:trHeight w:val="340"/>
        </w:trPr>
        <w:tc>
          <w:tcPr>
            <w:tcW w:w="283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F60CF3" w:rsidRPr="00FA5EE0" w:rsidRDefault="00F60CF3" w:rsidP="00C35C65">
            <w:pPr>
              <w:rPr>
                <w:rFonts w:asciiTheme="minorHAnsi" w:hAnsiTheme="minorHAnsi"/>
                <w:b/>
                <w:sz w:val="22"/>
                <w:lang w:val="fr-CH"/>
              </w:rPr>
            </w:pPr>
          </w:p>
        </w:tc>
        <w:tc>
          <w:tcPr>
            <w:tcW w:w="170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right"/>
              <w:rPr>
                <w:rFonts w:asciiTheme="minorHAnsi" w:hAnsiTheme="minorHAnsi"/>
                <w:sz w:val="20"/>
                <w:szCs w:val="20"/>
                <w:lang w:val="fr-CH"/>
              </w:rPr>
            </w:pPr>
            <w:r w:rsidRPr="00FA5EE0">
              <w:rPr>
                <w:rFonts w:asciiTheme="minorHAnsi" w:hAnsiTheme="minorHAnsi"/>
                <w:sz w:val="20"/>
                <w:szCs w:val="20"/>
                <w:lang w:val="fr-CH"/>
              </w:rPr>
              <w:t>Prénom</w:t>
            </w:r>
            <w:r w:rsidR="00A81666">
              <w:rPr>
                <w:rFonts w:asciiTheme="minorHAnsi" w:hAnsiTheme="minorHAnsi"/>
                <w:sz w:val="20"/>
                <w:szCs w:val="20"/>
                <w:lang w:val="fr-CH"/>
              </w:rPr>
              <w:t> :</w:t>
            </w:r>
          </w:p>
        </w:tc>
        <w:tc>
          <w:tcPr>
            <w:tcW w:w="57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0CF3" w:rsidRPr="00FA5EE0" w:rsidRDefault="00F60CF3" w:rsidP="00C35C65">
            <w:pPr>
              <w:rPr>
                <w:rFonts w:asciiTheme="minorHAnsi" w:hAnsiTheme="minorHAnsi"/>
                <w:lang w:val="fr-CH"/>
              </w:rPr>
            </w:pPr>
          </w:p>
        </w:tc>
      </w:tr>
      <w:tr w:rsidR="00F60CF3" w:rsidRPr="00FA5EE0" w:rsidTr="00982428">
        <w:trPr>
          <w:trHeight w:val="340"/>
        </w:trPr>
        <w:tc>
          <w:tcPr>
            <w:tcW w:w="283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F60CF3" w:rsidRPr="00FA5EE0" w:rsidRDefault="00F60CF3" w:rsidP="00C35C65">
            <w:pPr>
              <w:rPr>
                <w:rFonts w:asciiTheme="minorHAnsi" w:hAnsiTheme="minorHAnsi"/>
                <w:b/>
                <w:sz w:val="22"/>
                <w:lang w:val="fr-CH"/>
              </w:rPr>
            </w:pPr>
          </w:p>
        </w:tc>
        <w:tc>
          <w:tcPr>
            <w:tcW w:w="170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right"/>
              <w:rPr>
                <w:rFonts w:asciiTheme="minorHAnsi" w:hAnsiTheme="minorHAnsi"/>
                <w:sz w:val="20"/>
                <w:szCs w:val="20"/>
                <w:lang w:val="fr-CH"/>
              </w:rPr>
            </w:pPr>
          </w:p>
        </w:tc>
        <w:tc>
          <w:tcPr>
            <w:tcW w:w="57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0CF3" w:rsidRPr="00FA5EE0" w:rsidRDefault="00F60CF3" w:rsidP="00C35C65">
            <w:pPr>
              <w:rPr>
                <w:rFonts w:asciiTheme="minorHAnsi" w:hAnsiTheme="minorHAnsi"/>
                <w:lang w:val="fr-CH"/>
              </w:rPr>
            </w:pPr>
          </w:p>
        </w:tc>
      </w:tr>
    </w:tbl>
    <w:p w:rsidR="009973AB" w:rsidRPr="00FA5EE0" w:rsidRDefault="009973AB">
      <w:pPr>
        <w:rPr>
          <w:rFonts w:asciiTheme="minorHAnsi" w:hAnsiTheme="minorHAnsi"/>
          <w:lang w:val="fr-CH"/>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134"/>
        <w:gridCol w:w="1701"/>
        <w:gridCol w:w="1701"/>
        <w:gridCol w:w="1701"/>
        <w:gridCol w:w="666"/>
        <w:gridCol w:w="666"/>
        <w:gridCol w:w="666"/>
        <w:gridCol w:w="667"/>
      </w:tblGrid>
      <w:tr w:rsidR="005B734D" w:rsidRPr="00FA5EE0" w:rsidTr="00982428">
        <w:trPr>
          <w:trHeight w:val="454"/>
        </w:trPr>
        <w:tc>
          <w:tcPr>
            <w:tcW w:w="765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B734D" w:rsidRPr="00FA5EE0" w:rsidRDefault="005B734D" w:rsidP="002271E1">
            <w:pPr>
              <w:jc w:val="center"/>
              <w:rPr>
                <w:rFonts w:asciiTheme="minorHAnsi" w:hAnsiTheme="minorHAnsi"/>
                <w:sz w:val="16"/>
                <w:szCs w:val="16"/>
                <w:lang w:val="fr-CH"/>
              </w:rPr>
            </w:pPr>
            <w:r w:rsidRPr="00FA5EE0">
              <w:rPr>
                <w:rFonts w:asciiTheme="minorHAnsi" w:hAnsiTheme="minorHAnsi"/>
                <w:b/>
                <w:sz w:val="22"/>
                <w:lang w:val="fr-CH"/>
              </w:rPr>
              <w:t>Entretiens semestriels</w:t>
            </w:r>
            <w:r w:rsidR="00A81666">
              <w:rPr>
                <w:rFonts w:asciiTheme="minorHAnsi" w:hAnsiTheme="minorHAnsi"/>
                <w:b/>
                <w:sz w:val="22"/>
                <w:lang w:val="fr-CH"/>
              </w:rPr>
              <w:t> :</w:t>
            </w:r>
          </w:p>
        </w:tc>
        <w:tc>
          <w:tcPr>
            <w:tcW w:w="2665" w:type="dxa"/>
            <w:gridSpan w:val="4"/>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center"/>
          </w:tcPr>
          <w:p w:rsidR="005B734D" w:rsidRPr="00FA5EE0" w:rsidRDefault="005B734D" w:rsidP="002271E1">
            <w:pPr>
              <w:jc w:val="center"/>
              <w:rPr>
                <w:rFonts w:asciiTheme="minorHAnsi" w:hAnsiTheme="minorHAnsi"/>
                <w:sz w:val="16"/>
                <w:szCs w:val="16"/>
                <w:lang w:val="fr-CH"/>
              </w:rPr>
            </w:pPr>
            <w:r w:rsidRPr="00FA5EE0">
              <w:rPr>
                <w:rFonts w:asciiTheme="minorHAnsi" w:hAnsiTheme="minorHAnsi"/>
                <w:sz w:val="16"/>
                <w:szCs w:val="16"/>
                <w:lang w:val="fr-CH"/>
              </w:rPr>
              <w:t>Notation générale</w:t>
            </w:r>
            <w:r w:rsidRPr="00FA5EE0">
              <w:rPr>
                <w:rFonts w:asciiTheme="minorHAnsi" w:hAnsiTheme="minorHAnsi"/>
                <w:sz w:val="16"/>
                <w:szCs w:val="16"/>
                <w:lang w:val="fr-CH"/>
              </w:rPr>
              <w:br/>
              <w:t>selon rapport de formation</w:t>
            </w:r>
          </w:p>
        </w:tc>
      </w:tr>
      <w:tr w:rsidR="00F60CF3" w:rsidRPr="00FA5EE0" w:rsidTr="00982428">
        <w:trPr>
          <w:cantSplit/>
          <w:trHeight w:val="1247"/>
        </w:trPr>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rsidR="005B734D" w:rsidRPr="00FA5EE0" w:rsidRDefault="005B734D" w:rsidP="005B734D">
            <w:pPr>
              <w:rPr>
                <w:rFonts w:asciiTheme="minorHAnsi" w:hAnsiTheme="minorHAnsi"/>
                <w:sz w:val="20"/>
                <w:szCs w:val="20"/>
                <w:lang w:val="fr-CH"/>
              </w:rPr>
            </w:pPr>
            <w:r w:rsidRPr="00FA5EE0">
              <w:rPr>
                <w:rFonts w:asciiTheme="minorHAnsi" w:hAnsiTheme="minorHAnsi"/>
                <w:sz w:val="20"/>
                <w:szCs w:val="20"/>
                <w:lang w:val="fr-CH"/>
              </w:rPr>
              <w:t>Formation initiale</w:t>
            </w:r>
          </w:p>
          <w:p w:rsidR="00F60CF3" w:rsidRPr="00FA5EE0" w:rsidRDefault="005B734D" w:rsidP="005B734D">
            <w:pPr>
              <w:rPr>
                <w:rFonts w:asciiTheme="minorHAnsi" w:hAnsiTheme="minorHAnsi"/>
                <w:sz w:val="20"/>
                <w:szCs w:val="20"/>
                <w:lang w:val="fr-CH"/>
              </w:rPr>
            </w:pPr>
            <w:r w:rsidRPr="00FA5EE0">
              <w:rPr>
                <w:rFonts w:asciiTheme="minorHAnsi" w:hAnsiTheme="minorHAnsi"/>
                <w:sz w:val="20"/>
                <w:szCs w:val="20"/>
                <w:lang w:val="fr-CH"/>
              </w:rPr>
              <w:t>Année</w:t>
            </w:r>
          </w:p>
        </w:tc>
        <w:tc>
          <w:tcPr>
            <w:tcW w:w="113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tcPr>
          <w:p w:rsidR="00F60CF3" w:rsidRPr="00FA5EE0" w:rsidRDefault="00F60CF3" w:rsidP="00C35C65">
            <w:pPr>
              <w:jc w:val="center"/>
              <w:rPr>
                <w:rFonts w:asciiTheme="minorHAnsi" w:hAnsiTheme="minorHAnsi"/>
                <w:sz w:val="20"/>
                <w:szCs w:val="20"/>
                <w:lang w:val="fr-CH"/>
              </w:rPr>
            </w:pPr>
            <w:r w:rsidRPr="00FA5EE0">
              <w:rPr>
                <w:rFonts w:asciiTheme="minorHAnsi" w:hAnsiTheme="minorHAnsi"/>
                <w:sz w:val="20"/>
                <w:szCs w:val="20"/>
                <w:lang w:val="fr-CH"/>
              </w:rPr>
              <w:t>Semestre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60CF3" w:rsidRPr="00FA5EE0" w:rsidRDefault="00F60CF3" w:rsidP="00C35C65">
            <w:pPr>
              <w:jc w:val="center"/>
              <w:rPr>
                <w:rFonts w:asciiTheme="minorHAnsi" w:hAnsiTheme="minorHAnsi"/>
                <w:sz w:val="20"/>
                <w:szCs w:val="20"/>
                <w:lang w:val="fr-CH"/>
              </w:rPr>
            </w:pPr>
            <w:r w:rsidRPr="00FA5EE0">
              <w:rPr>
                <w:rFonts w:asciiTheme="minorHAnsi" w:hAnsiTheme="minorHAnsi"/>
                <w:sz w:val="20"/>
                <w:szCs w:val="20"/>
                <w:lang w:val="fr-CH"/>
              </w:rPr>
              <w:t>Date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60CF3" w:rsidRPr="00FA5EE0" w:rsidRDefault="00F60CF3" w:rsidP="00C35C65">
            <w:pPr>
              <w:jc w:val="center"/>
              <w:rPr>
                <w:rFonts w:asciiTheme="minorHAnsi" w:hAnsiTheme="minorHAnsi"/>
                <w:sz w:val="20"/>
                <w:szCs w:val="20"/>
                <w:lang w:val="fr-CH"/>
              </w:rPr>
            </w:pPr>
            <w:r w:rsidRPr="00FA5EE0">
              <w:rPr>
                <w:rFonts w:asciiTheme="minorHAnsi" w:hAnsiTheme="minorHAnsi"/>
                <w:sz w:val="20"/>
                <w:szCs w:val="20"/>
                <w:lang w:val="fr-CH"/>
              </w:rPr>
              <w:t>Visa</w:t>
            </w:r>
            <w:r w:rsidRPr="00FA5EE0">
              <w:rPr>
                <w:rFonts w:asciiTheme="minorHAnsi" w:hAnsiTheme="minorHAnsi"/>
                <w:sz w:val="20"/>
                <w:szCs w:val="20"/>
                <w:lang w:val="fr-CH"/>
              </w:rPr>
              <w:br/>
              <w:t>Formateur</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60CF3" w:rsidRPr="00FA5EE0" w:rsidRDefault="00F60CF3" w:rsidP="00C35C65">
            <w:pPr>
              <w:jc w:val="center"/>
              <w:rPr>
                <w:rFonts w:asciiTheme="minorHAnsi" w:hAnsiTheme="minorHAnsi"/>
                <w:sz w:val="20"/>
                <w:szCs w:val="20"/>
                <w:lang w:val="fr-CH"/>
              </w:rPr>
            </w:pPr>
            <w:r w:rsidRPr="00FA5EE0">
              <w:rPr>
                <w:rFonts w:asciiTheme="minorHAnsi" w:hAnsiTheme="minorHAnsi"/>
                <w:sz w:val="20"/>
                <w:szCs w:val="20"/>
                <w:lang w:val="fr-CH"/>
              </w:rPr>
              <w:t>Visa</w:t>
            </w:r>
            <w:r w:rsidRPr="00FA5EE0">
              <w:rPr>
                <w:rFonts w:asciiTheme="minorHAnsi" w:hAnsiTheme="minorHAnsi"/>
                <w:sz w:val="20"/>
                <w:szCs w:val="20"/>
                <w:lang w:val="fr-CH"/>
              </w:rPr>
              <w:br/>
              <w:t xml:space="preserve">Personne en </w:t>
            </w:r>
          </w:p>
          <w:p w:rsidR="00F60CF3" w:rsidRPr="00FA5EE0" w:rsidRDefault="00F60CF3" w:rsidP="00C35C65">
            <w:pPr>
              <w:jc w:val="center"/>
              <w:rPr>
                <w:rFonts w:asciiTheme="minorHAnsi" w:hAnsiTheme="minorHAnsi"/>
                <w:sz w:val="20"/>
                <w:szCs w:val="20"/>
                <w:lang w:val="fr-CH"/>
              </w:rPr>
            </w:pPr>
            <w:r w:rsidRPr="00FA5EE0">
              <w:rPr>
                <w:rFonts w:asciiTheme="minorHAnsi" w:hAnsiTheme="minorHAnsi"/>
                <w:sz w:val="20"/>
                <w:szCs w:val="20"/>
                <w:lang w:val="fr-CH"/>
              </w:rPr>
              <w:t>formation</w:t>
            </w:r>
          </w:p>
        </w:tc>
        <w:tc>
          <w:tcPr>
            <w:tcW w:w="666" w:type="dxa"/>
            <w:tcBorders>
              <w:top w:val="nil"/>
              <w:left w:val="single" w:sz="4" w:space="0" w:color="808080" w:themeColor="background1" w:themeShade="80"/>
              <w:bottom w:val="single" w:sz="4" w:space="0" w:color="808080" w:themeColor="background1" w:themeShade="80"/>
              <w:right w:val="nil"/>
            </w:tcBorders>
            <w:shd w:val="clear" w:color="auto" w:fill="auto"/>
            <w:textDirection w:val="btLr"/>
            <w:vAlign w:val="center"/>
          </w:tcPr>
          <w:p w:rsidR="00F60CF3" w:rsidRPr="00FA5EE0" w:rsidRDefault="00F60CF3" w:rsidP="00C35C65">
            <w:pPr>
              <w:ind w:left="113" w:right="113"/>
              <w:rPr>
                <w:rFonts w:asciiTheme="minorHAnsi" w:hAnsiTheme="minorHAnsi"/>
                <w:sz w:val="16"/>
                <w:szCs w:val="16"/>
                <w:lang w:val="fr-CH"/>
              </w:rPr>
            </w:pPr>
            <w:r w:rsidRPr="00FA5EE0">
              <w:rPr>
                <w:rFonts w:asciiTheme="minorHAnsi" w:hAnsiTheme="minorHAnsi"/>
                <w:sz w:val="16"/>
                <w:szCs w:val="16"/>
                <w:lang w:val="fr-CH"/>
              </w:rPr>
              <w:t>faible</w:t>
            </w:r>
          </w:p>
        </w:tc>
        <w:tc>
          <w:tcPr>
            <w:tcW w:w="666" w:type="dxa"/>
            <w:tcBorders>
              <w:top w:val="nil"/>
              <w:left w:val="nil"/>
              <w:bottom w:val="single" w:sz="4" w:space="0" w:color="808080" w:themeColor="background1" w:themeShade="80"/>
              <w:right w:val="nil"/>
            </w:tcBorders>
            <w:shd w:val="clear" w:color="auto" w:fill="auto"/>
            <w:textDirection w:val="btLr"/>
            <w:vAlign w:val="center"/>
          </w:tcPr>
          <w:p w:rsidR="00F60CF3" w:rsidRPr="00FA5EE0" w:rsidRDefault="00F60CF3" w:rsidP="00C35C65">
            <w:pPr>
              <w:ind w:left="113" w:right="113"/>
              <w:rPr>
                <w:rFonts w:asciiTheme="minorHAnsi" w:hAnsiTheme="minorHAnsi"/>
                <w:sz w:val="16"/>
                <w:szCs w:val="16"/>
                <w:lang w:val="fr-CH"/>
              </w:rPr>
            </w:pPr>
            <w:r w:rsidRPr="00FA5EE0">
              <w:rPr>
                <w:rFonts w:asciiTheme="minorHAnsi" w:hAnsiTheme="minorHAnsi"/>
                <w:sz w:val="16"/>
                <w:szCs w:val="16"/>
                <w:lang w:val="fr-CH"/>
              </w:rPr>
              <w:t>suffisant</w:t>
            </w:r>
          </w:p>
        </w:tc>
        <w:tc>
          <w:tcPr>
            <w:tcW w:w="666" w:type="dxa"/>
            <w:tcBorders>
              <w:top w:val="nil"/>
              <w:left w:val="nil"/>
              <w:bottom w:val="single" w:sz="4" w:space="0" w:color="808080" w:themeColor="background1" w:themeShade="80"/>
              <w:right w:val="nil"/>
            </w:tcBorders>
            <w:shd w:val="clear" w:color="auto" w:fill="auto"/>
            <w:textDirection w:val="btLr"/>
            <w:vAlign w:val="center"/>
          </w:tcPr>
          <w:p w:rsidR="00F60CF3" w:rsidRPr="00FA5EE0" w:rsidRDefault="00F60CF3" w:rsidP="00C35C65">
            <w:pPr>
              <w:ind w:left="113" w:right="113"/>
              <w:rPr>
                <w:rFonts w:asciiTheme="minorHAnsi" w:hAnsiTheme="minorHAnsi"/>
                <w:sz w:val="16"/>
                <w:szCs w:val="16"/>
                <w:lang w:val="fr-CH"/>
              </w:rPr>
            </w:pPr>
            <w:r w:rsidRPr="00FA5EE0">
              <w:rPr>
                <w:rFonts w:asciiTheme="minorHAnsi" w:hAnsiTheme="minorHAnsi"/>
                <w:sz w:val="16"/>
                <w:szCs w:val="16"/>
                <w:lang w:val="fr-CH"/>
              </w:rPr>
              <w:t>bien</w:t>
            </w:r>
          </w:p>
        </w:tc>
        <w:tc>
          <w:tcPr>
            <w:tcW w:w="667" w:type="dxa"/>
            <w:tcBorders>
              <w:top w:val="nil"/>
              <w:left w:val="nil"/>
              <w:bottom w:val="single" w:sz="4" w:space="0" w:color="808080" w:themeColor="background1" w:themeShade="80"/>
              <w:right w:val="single" w:sz="4" w:space="0" w:color="808080" w:themeColor="background1" w:themeShade="80"/>
            </w:tcBorders>
            <w:shd w:val="clear" w:color="auto" w:fill="auto"/>
            <w:textDirection w:val="btLr"/>
            <w:vAlign w:val="center"/>
          </w:tcPr>
          <w:p w:rsidR="00F60CF3" w:rsidRPr="00FA5EE0" w:rsidRDefault="00F60CF3" w:rsidP="00C35C65">
            <w:pPr>
              <w:ind w:left="113" w:right="113"/>
              <w:rPr>
                <w:rFonts w:asciiTheme="minorHAnsi" w:hAnsiTheme="minorHAnsi"/>
                <w:sz w:val="16"/>
                <w:szCs w:val="16"/>
                <w:lang w:val="fr-CH"/>
              </w:rPr>
            </w:pPr>
            <w:r w:rsidRPr="00FA5EE0">
              <w:rPr>
                <w:rFonts w:asciiTheme="minorHAnsi" w:hAnsiTheme="minorHAnsi"/>
                <w:sz w:val="16"/>
                <w:szCs w:val="16"/>
                <w:lang w:val="fr-CH"/>
              </w:rPr>
              <w:t>très bien</w:t>
            </w:r>
          </w:p>
        </w:tc>
      </w:tr>
      <w:tr w:rsidR="00F60CF3" w:rsidRPr="00FA5EE0" w:rsidTr="00982428">
        <w:trPr>
          <w:trHeight w:val="454"/>
        </w:trPr>
        <w:tc>
          <w:tcPr>
            <w:tcW w:w="1417"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F60CF3" w:rsidRPr="00FA5EE0" w:rsidRDefault="00F60CF3" w:rsidP="00C35C65">
            <w:pPr>
              <w:rPr>
                <w:rFonts w:asciiTheme="minorHAnsi" w:hAnsiTheme="minorHAnsi"/>
                <w:b/>
                <w:sz w:val="22"/>
                <w:lang w:val="fr-CH"/>
              </w:rPr>
            </w:pPr>
            <w:r w:rsidRPr="00FA5EE0">
              <w:rPr>
                <w:rFonts w:asciiTheme="minorHAnsi" w:hAnsiTheme="minorHAnsi"/>
                <w:b/>
                <w:sz w:val="22"/>
                <w:lang w:val="fr-CH"/>
              </w:rPr>
              <w:t>1</w:t>
            </w:r>
            <w:r w:rsidRPr="00FA5EE0">
              <w:rPr>
                <w:rFonts w:asciiTheme="minorHAnsi" w:hAnsiTheme="minorHAnsi"/>
                <w:b/>
                <w:sz w:val="22"/>
                <w:vertAlign w:val="superscript"/>
                <w:lang w:val="fr-CH"/>
              </w:rPr>
              <w:t>re</w:t>
            </w:r>
            <w:r w:rsidRPr="00FA5EE0">
              <w:rPr>
                <w:rFonts w:asciiTheme="minorHAnsi" w:hAnsiTheme="minorHAnsi"/>
                <w:b/>
                <w:sz w:val="22"/>
                <w:lang w:val="fr-CH"/>
              </w:rPr>
              <w:t xml:space="preserve"> année</w:t>
            </w:r>
          </w:p>
        </w:tc>
        <w:tc>
          <w:tcPr>
            <w:tcW w:w="113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center"/>
              <w:rPr>
                <w:rFonts w:asciiTheme="minorHAnsi" w:hAnsiTheme="minorHAnsi"/>
                <w:sz w:val="22"/>
                <w:lang w:val="fr-CH"/>
              </w:rPr>
            </w:pPr>
            <w:r w:rsidRPr="00FA5EE0">
              <w:rPr>
                <w:rFonts w:asciiTheme="minorHAnsi" w:hAnsiTheme="minorHAnsi"/>
                <w:sz w:val="22"/>
                <w:lang w:val="fr-CH"/>
              </w:rPr>
              <w:t>1</w:t>
            </w:r>
            <w:r w:rsidRPr="00FA5EE0">
              <w:rPr>
                <w:rFonts w:asciiTheme="minorHAnsi" w:hAnsiTheme="minorHAnsi"/>
                <w:sz w:val="22"/>
                <w:vertAlign w:val="superscript"/>
                <w:lang w:val="fr-CH"/>
              </w:rPr>
              <w:t>er</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center"/>
              <w:rPr>
                <w:rFonts w:asciiTheme="minorHAnsi" w:hAnsiTheme="minorHAnsi"/>
                <w:lang w:val="fr-CH"/>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center"/>
              <w:rPr>
                <w:rFonts w:asciiTheme="minorHAnsi" w:hAnsiTheme="minorHAnsi"/>
                <w:lang w:val="fr-CH"/>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center"/>
              <w:rPr>
                <w:rFonts w:asciiTheme="minorHAnsi" w:hAnsiTheme="minorHAnsi"/>
                <w:lang w:val="fr-CH"/>
              </w:rPr>
            </w:pPr>
          </w:p>
        </w:tc>
        <w:tc>
          <w:tcPr>
            <w:tcW w:w="66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F60CF3" w:rsidRPr="00FA5EE0" w:rsidRDefault="00F60CF3" w:rsidP="00C35C65">
            <w:pPr>
              <w:tabs>
                <w:tab w:val="left" w:pos="147"/>
                <w:tab w:val="left" w:pos="427"/>
                <w:tab w:val="left" w:pos="1419"/>
              </w:tabs>
              <w:jc w:val="center"/>
              <w:rPr>
                <w:rFonts w:asciiTheme="minorHAnsi" w:hAnsiTheme="minorHAnsi"/>
                <w:sz w:val="22"/>
                <w:lang w:val="fr-CH"/>
              </w:rPr>
            </w:pPr>
            <w:r w:rsidRPr="00FA5EE0">
              <w:rPr>
                <w:rFonts w:asciiTheme="minorHAnsi" w:hAnsiTheme="minorHAnsi"/>
                <w:sz w:val="22"/>
                <w:lang w:val="fr-CH"/>
              </w:rPr>
              <w:sym w:font="Wingdings" w:char="F06F"/>
            </w:r>
          </w:p>
        </w:tc>
        <w:tc>
          <w:tcPr>
            <w:tcW w:w="666" w:type="dxa"/>
            <w:tcBorders>
              <w:top w:val="single" w:sz="4" w:space="0" w:color="808080" w:themeColor="background1" w:themeShade="80"/>
              <w:left w:val="nil"/>
              <w:bottom w:val="single" w:sz="4" w:space="0" w:color="808080" w:themeColor="background1" w:themeShade="80"/>
              <w:right w:val="nil"/>
            </w:tcBorders>
            <w:vAlign w:val="center"/>
          </w:tcPr>
          <w:p w:rsidR="00F60CF3" w:rsidRPr="00FA5EE0" w:rsidRDefault="00F60CF3" w:rsidP="00C35C65">
            <w:pPr>
              <w:tabs>
                <w:tab w:val="left" w:pos="147"/>
                <w:tab w:val="left" w:pos="427"/>
                <w:tab w:val="left" w:pos="1419"/>
              </w:tabs>
              <w:jc w:val="center"/>
              <w:rPr>
                <w:rFonts w:asciiTheme="minorHAnsi" w:hAnsiTheme="minorHAnsi"/>
                <w:sz w:val="22"/>
                <w:lang w:val="fr-CH"/>
              </w:rPr>
            </w:pPr>
            <w:r w:rsidRPr="00FA5EE0">
              <w:rPr>
                <w:rFonts w:asciiTheme="minorHAnsi" w:hAnsiTheme="minorHAnsi"/>
                <w:sz w:val="22"/>
                <w:lang w:val="fr-CH"/>
              </w:rPr>
              <w:sym w:font="Wingdings" w:char="F06F"/>
            </w:r>
          </w:p>
        </w:tc>
        <w:tc>
          <w:tcPr>
            <w:tcW w:w="666" w:type="dxa"/>
            <w:tcBorders>
              <w:top w:val="single" w:sz="4" w:space="0" w:color="808080" w:themeColor="background1" w:themeShade="80"/>
              <w:left w:val="nil"/>
              <w:bottom w:val="single" w:sz="4" w:space="0" w:color="808080" w:themeColor="background1" w:themeShade="80"/>
              <w:right w:val="nil"/>
            </w:tcBorders>
            <w:vAlign w:val="center"/>
          </w:tcPr>
          <w:p w:rsidR="00F60CF3" w:rsidRPr="00FA5EE0" w:rsidRDefault="00F60CF3" w:rsidP="00C35C65">
            <w:pPr>
              <w:tabs>
                <w:tab w:val="left" w:pos="147"/>
                <w:tab w:val="left" w:pos="427"/>
                <w:tab w:val="left" w:pos="1419"/>
              </w:tabs>
              <w:jc w:val="center"/>
              <w:rPr>
                <w:rFonts w:asciiTheme="minorHAnsi" w:hAnsiTheme="minorHAnsi"/>
                <w:sz w:val="22"/>
                <w:lang w:val="fr-CH"/>
              </w:rPr>
            </w:pPr>
            <w:r w:rsidRPr="00FA5EE0">
              <w:rPr>
                <w:rFonts w:asciiTheme="minorHAnsi" w:hAnsiTheme="minorHAnsi"/>
                <w:sz w:val="22"/>
                <w:lang w:val="fr-CH"/>
              </w:rPr>
              <w:sym w:font="Wingdings" w:char="F06F"/>
            </w:r>
          </w:p>
        </w:tc>
        <w:tc>
          <w:tcPr>
            <w:tcW w:w="66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F60CF3" w:rsidRPr="00FA5EE0" w:rsidRDefault="00F60CF3" w:rsidP="00C35C65">
            <w:pPr>
              <w:tabs>
                <w:tab w:val="left" w:pos="147"/>
                <w:tab w:val="left" w:pos="427"/>
                <w:tab w:val="left" w:pos="1419"/>
              </w:tabs>
              <w:jc w:val="center"/>
              <w:rPr>
                <w:rFonts w:asciiTheme="minorHAnsi" w:hAnsiTheme="minorHAnsi"/>
                <w:sz w:val="22"/>
                <w:lang w:val="fr-CH"/>
              </w:rPr>
            </w:pPr>
            <w:r w:rsidRPr="00FA5EE0">
              <w:rPr>
                <w:rFonts w:asciiTheme="minorHAnsi" w:hAnsiTheme="minorHAnsi"/>
                <w:sz w:val="22"/>
                <w:lang w:val="fr-CH"/>
              </w:rPr>
              <w:sym w:font="Wingdings" w:char="F06F"/>
            </w:r>
          </w:p>
        </w:tc>
      </w:tr>
      <w:tr w:rsidR="00F60CF3" w:rsidRPr="00FA5EE0" w:rsidTr="00982428">
        <w:trPr>
          <w:trHeight w:val="454"/>
        </w:trPr>
        <w:tc>
          <w:tcPr>
            <w:tcW w:w="141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F60CF3" w:rsidRPr="00FA5EE0" w:rsidRDefault="00F60CF3" w:rsidP="00C35C65">
            <w:pPr>
              <w:rPr>
                <w:rFonts w:asciiTheme="minorHAnsi" w:hAnsiTheme="minorHAnsi"/>
                <w:b/>
                <w:sz w:val="22"/>
                <w:lang w:val="fr-CH"/>
              </w:rPr>
            </w:pPr>
          </w:p>
        </w:tc>
        <w:tc>
          <w:tcPr>
            <w:tcW w:w="113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center"/>
              <w:rPr>
                <w:rFonts w:asciiTheme="minorHAnsi" w:hAnsiTheme="minorHAnsi"/>
                <w:sz w:val="22"/>
                <w:lang w:val="fr-CH"/>
              </w:rPr>
            </w:pPr>
            <w:r w:rsidRPr="00FA5EE0">
              <w:rPr>
                <w:rFonts w:asciiTheme="minorHAnsi" w:hAnsiTheme="minorHAnsi"/>
                <w:sz w:val="22"/>
                <w:lang w:val="fr-CH"/>
              </w:rPr>
              <w:t>2</w:t>
            </w:r>
            <w:r w:rsidRPr="00FA5EE0">
              <w:rPr>
                <w:rFonts w:asciiTheme="minorHAnsi" w:hAnsiTheme="minorHAnsi"/>
                <w:sz w:val="22"/>
                <w:vertAlign w:val="superscript"/>
                <w:lang w:val="fr-CH"/>
              </w:rPr>
              <w: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center"/>
              <w:rPr>
                <w:rFonts w:asciiTheme="minorHAnsi" w:hAnsiTheme="minorHAnsi"/>
                <w:lang w:val="fr-CH"/>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center"/>
              <w:rPr>
                <w:rFonts w:asciiTheme="minorHAnsi" w:hAnsiTheme="minorHAnsi"/>
                <w:lang w:val="fr-CH"/>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center"/>
              <w:rPr>
                <w:rFonts w:asciiTheme="minorHAnsi" w:hAnsiTheme="minorHAnsi"/>
                <w:lang w:val="fr-CH"/>
              </w:rPr>
            </w:pPr>
          </w:p>
        </w:tc>
        <w:tc>
          <w:tcPr>
            <w:tcW w:w="66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F60CF3" w:rsidRPr="00FA5EE0" w:rsidRDefault="00F60CF3" w:rsidP="00C35C65">
            <w:pPr>
              <w:tabs>
                <w:tab w:val="left" w:pos="147"/>
                <w:tab w:val="left" w:pos="427"/>
                <w:tab w:val="left" w:pos="1419"/>
              </w:tabs>
              <w:jc w:val="center"/>
              <w:rPr>
                <w:rFonts w:asciiTheme="minorHAnsi" w:hAnsiTheme="minorHAnsi"/>
                <w:sz w:val="22"/>
                <w:lang w:val="fr-CH"/>
              </w:rPr>
            </w:pPr>
            <w:r w:rsidRPr="00FA5EE0">
              <w:rPr>
                <w:rFonts w:asciiTheme="minorHAnsi" w:hAnsiTheme="minorHAnsi"/>
                <w:sz w:val="22"/>
                <w:lang w:val="fr-CH"/>
              </w:rPr>
              <w:sym w:font="Wingdings" w:char="F06F"/>
            </w:r>
          </w:p>
        </w:tc>
        <w:tc>
          <w:tcPr>
            <w:tcW w:w="666" w:type="dxa"/>
            <w:tcBorders>
              <w:top w:val="single" w:sz="4" w:space="0" w:color="808080" w:themeColor="background1" w:themeShade="80"/>
              <w:left w:val="nil"/>
              <w:bottom w:val="single" w:sz="4" w:space="0" w:color="808080" w:themeColor="background1" w:themeShade="80"/>
              <w:right w:val="nil"/>
            </w:tcBorders>
            <w:vAlign w:val="center"/>
          </w:tcPr>
          <w:p w:rsidR="00F60CF3" w:rsidRPr="00FA5EE0" w:rsidRDefault="00F60CF3" w:rsidP="00C35C65">
            <w:pPr>
              <w:tabs>
                <w:tab w:val="left" w:pos="147"/>
                <w:tab w:val="left" w:pos="427"/>
                <w:tab w:val="left" w:pos="1419"/>
              </w:tabs>
              <w:jc w:val="center"/>
              <w:rPr>
                <w:rFonts w:asciiTheme="minorHAnsi" w:hAnsiTheme="minorHAnsi"/>
                <w:sz w:val="22"/>
                <w:lang w:val="fr-CH"/>
              </w:rPr>
            </w:pPr>
            <w:r w:rsidRPr="00FA5EE0">
              <w:rPr>
                <w:rFonts w:asciiTheme="minorHAnsi" w:hAnsiTheme="minorHAnsi"/>
                <w:sz w:val="22"/>
                <w:lang w:val="fr-CH"/>
              </w:rPr>
              <w:sym w:font="Wingdings" w:char="F06F"/>
            </w:r>
          </w:p>
        </w:tc>
        <w:tc>
          <w:tcPr>
            <w:tcW w:w="666" w:type="dxa"/>
            <w:tcBorders>
              <w:top w:val="single" w:sz="4" w:space="0" w:color="808080" w:themeColor="background1" w:themeShade="80"/>
              <w:left w:val="nil"/>
              <w:bottom w:val="single" w:sz="4" w:space="0" w:color="808080" w:themeColor="background1" w:themeShade="80"/>
              <w:right w:val="nil"/>
            </w:tcBorders>
            <w:vAlign w:val="center"/>
          </w:tcPr>
          <w:p w:rsidR="00F60CF3" w:rsidRPr="00FA5EE0" w:rsidRDefault="00F60CF3" w:rsidP="00C35C65">
            <w:pPr>
              <w:tabs>
                <w:tab w:val="left" w:pos="147"/>
                <w:tab w:val="left" w:pos="427"/>
                <w:tab w:val="left" w:pos="1419"/>
              </w:tabs>
              <w:jc w:val="center"/>
              <w:rPr>
                <w:rFonts w:asciiTheme="minorHAnsi" w:hAnsiTheme="minorHAnsi"/>
                <w:sz w:val="22"/>
                <w:lang w:val="fr-CH"/>
              </w:rPr>
            </w:pPr>
            <w:r w:rsidRPr="00FA5EE0">
              <w:rPr>
                <w:rFonts w:asciiTheme="minorHAnsi" w:hAnsiTheme="minorHAnsi"/>
                <w:sz w:val="22"/>
                <w:lang w:val="fr-CH"/>
              </w:rPr>
              <w:sym w:font="Wingdings" w:char="F06F"/>
            </w:r>
          </w:p>
        </w:tc>
        <w:tc>
          <w:tcPr>
            <w:tcW w:w="66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F60CF3" w:rsidRPr="00FA5EE0" w:rsidRDefault="00F60CF3" w:rsidP="00C35C65">
            <w:pPr>
              <w:tabs>
                <w:tab w:val="left" w:pos="147"/>
                <w:tab w:val="left" w:pos="427"/>
                <w:tab w:val="left" w:pos="1419"/>
              </w:tabs>
              <w:jc w:val="center"/>
              <w:rPr>
                <w:rFonts w:asciiTheme="minorHAnsi" w:hAnsiTheme="minorHAnsi"/>
                <w:sz w:val="22"/>
                <w:lang w:val="fr-CH"/>
              </w:rPr>
            </w:pPr>
            <w:r w:rsidRPr="00FA5EE0">
              <w:rPr>
                <w:rFonts w:asciiTheme="minorHAnsi" w:hAnsiTheme="minorHAnsi"/>
                <w:sz w:val="22"/>
                <w:lang w:val="fr-CH"/>
              </w:rPr>
              <w:sym w:font="Wingdings" w:char="F06F"/>
            </w:r>
          </w:p>
        </w:tc>
      </w:tr>
      <w:tr w:rsidR="00F60CF3" w:rsidRPr="00FA5EE0" w:rsidTr="00982428">
        <w:trPr>
          <w:trHeight w:val="454"/>
        </w:trPr>
        <w:tc>
          <w:tcPr>
            <w:tcW w:w="1417"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F60CF3" w:rsidRPr="00FA5EE0" w:rsidRDefault="00F60CF3" w:rsidP="00C35C65">
            <w:pPr>
              <w:rPr>
                <w:rFonts w:asciiTheme="minorHAnsi" w:hAnsiTheme="minorHAnsi"/>
                <w:b/>
                <w:sz w:val="22"/>
                <w:lang w:val="fr-CH"/>
              </w:rPr>
            </w:pPr>
            <w:r w:rsidRPr="00FA5EE0">
              <w:rPr>
                <w:rFonts w:asciiTheme="minorHAnsi" w:hAnsiTheme="minorHAnsi"/>
                <w:b/>
                <w:sz w:val="22"/>
                <w:lang w:val="fr-CH"/>
              </w:rPr>
              <w:t>2</w:t>
            </w:r>
            <w:r w:rsidRPr="00FA5EE0">
              <w:rPr>
                <w:rFonts w:asciiTheme="minorHAnsi" w:hAnsiTheme="minorHAnsi"/>
                <w:b/>
                <w:sz w:val="22"/>
                <w:vertAlign w:val="superscript"/>
                <w:lang w:val="fr-CH"/>
              </w:rPr>
              <w:t>e</w:t>
            </w:r>
            <w:r w:rsidRPr="00FA5EE0">
              <w:rPr>
                <w:rFonts w:asciiTheme="minorHAnsi" w:hAnsiTheme="minorHAnsi"/>
                <w:b/>
                <w:sz w:val="22"/>
                <w:lang w:val="fr-CH"/>
              </w:rPr>
              <w:t xml:space="preserve"> année</w:t>
            </w:r>
          </w:p>
        </w:tc>
        <w:tc>
          <w:tcPr>
            <w:tcW w:w="113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center"/>
              <w:rPr>
                <w:rFonts w:asciiTheme="minorHAnsi" w:hAnsiTheme="minorHAnsi"/>
                <w:sz w:val="22"/>
                <w:lang w:val="fr-CH"/>
              </w:rPr>
            </w:pPr>
            <w:r w:rsidRPr="00FA5EE0">
              <w:rPr>
                <w:rFonts w:asciiTheme="minorHAnsi" w:hAnsiTheme="minorHAnsi"/>
                <w:sz w:val="22"/>
                <w:lang w:val="fr-CH"/>
              </w:rPr>
              <w:t>3</w:t>
            </w:r>
            <w:r w:rsidR="00C644EF" w:rsidRPr="00FA5EE0">
              <w:rPr>
                <w:rFonts w:asciiTheme="minorHAnsi" w:hAnsiTheme="minorHAnsi"/>
                <w:sz w:val="22"/>
                <w:vertAlign w:val="superscript"/>
                <w:lang w:val="fr-CH"/>
              </w:rPr>
              <w:t xml:space="preserve"> </w:t>
            </w:r>
            <w:r w:rsidRPr="00FA5EE0">
              <w:rPr>
                <w:rFonts w:asciiTheme="minorHAnsi" w:hAnsiTheme="minorHAnsi"/>
                <w:sz w:val="22"/>
                <w:vertAlign w:val="superscript"/>
                <w:lang w:val="fr-CH"/>
              </w:rPr>
              <w: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center"/>
              <w:rPr>
                <w:rFonts w:asciiTheme="minorHAnsi" w:hAnsiTheme="minorHAnsi"/>
                <w:lang w:val="fr-CH"/>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center"/>
              <w:rPr>
                <w:rFonts w:asciiTheme="minorHAnsi" w:hAnsiTheme="minorHAnsi"/>
                <w:lang w:val="fr-CH"/>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center"/>
              <w:rPr>
                <w:rFonts w:asciiTheme="minorHAnsi" w:hAnsiTheme="minorHAnsi"/>
                <w:lang w:val="fr-CH"/>
              </w:rPr>
            </w:pPr>
          </w:p>
        </w:tc>
        <w:tc>
          <w:tcPr>
            <w:tcW w:w="66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F60CF3" w:rsidRPr="00FA5EE0" w:rsidRDefault="00F60CF3" w:rsidP="00C35C65">
            <w:pPr>
              <w:tabs>
                <w:tab w:val="left" w:pos="147"/>
                <w:tab w:val="left" w:pos="427"/>
                <w:tab w:val="left" w:pos="1419"/>
              </w:tabs>
              <w:jc w:val="center"/>
              <w:rPr>
                <w:rFonts w:asciiTheme="minorHAnsi" w:hAnsiTheme="minorHAnsi"/>
                <w:sz w:val="22"/>
                <w:lang w:val="fr-CH"/>
              </w:rPr>
            </w:pPr>
            <w:r w:rsidRPr="00FA5EE0">
              <w:rPr>
                <w:rFonts w:asciiTheme="minorHAnsi" w:hAnsiTheme="minorHAnsi"/>
                <w:sz w:val="22"/>
                <w:lang w:val="fr-CH"/>
              </w:rPr>
              <w:sym w:font="Wingdings" w:char="F06F"/>
            </w:r>
          </w:p>
        </w:tc>
        <w:tc>
          <w:tcPr>
            <w:tcW w:w="666" w:type="dxa"/>
            <w:tcBorders>
              <w:top w:val="single" w:sz="4" w:space="0" w:color="808080" w:themeColor="background1" w:themeShade="80"/>
              <w:left w:val="nil"/>
              <w:bottom w:val="single" w:sz="4" w:space="0" w:color="808080" w:themeColor="background1" w:themeShade="80"/>
              <w:right w:val="nil"/>
            </w:tcBorders>
            <w:vAlign w:val="center"/>
          </w:tcPr>
          <w:p w:rsidR="00F60CF3" w:rsidRPr="00FA5EE0" w:rsidRDefault="00F60CF3" w:rsidP="00C35C65">
            <w:pPr>
              <w:tabs>
                <w:tab w:val="left" w:pos="147"/>
                <w:tab w:val="left" w:pos="427"/>
                <w:tab w:val="left" w:pos="1419"/>
              </w:tabs>
              <w:jc w:val="center"/>
              <w:rPr>
                <w:rFonts w:asciiTheme="minorHAnsi" w:hAnsiTheme="minorHAnsi"/>
                <w:sz w:val="22"/>
                <w:lang w:val="fr-CH"/>
              </w:rPr>
            </w:pPr>
            <w:r w:rsidRPr="00FA5EE0">
              <w:rPr>
                <w:rFonts w:asciiTheme="minorHAnsi" w:hAnsiTheme="minorHAnsi"/>
                <w:sz w:val="22"/>
                <w:lang w:val="fr-CH"/>
              </w:rPr>
              <w:sym w:font="Wingdings" w:char="F06F"/>
            </w:r>
          </w:p>
        </w:tc>
        <w:tc>
          <w:tcPr>
            <w:tcW w:w="666" w:type="dxa"/>
            <w:tcBorders>
              <w:top w:val="single" w:sz="4" w:space="0" w:color="808080" w:themeColor="background1" w:themeShade="80"/>
              <w:left w:val="nil"/>
              <w:bottom w:val="single" w:sz="4" w:space="0" w:color="808080" w:themeColor="background1" w:themeShade="80"/>
              <w:right w:val="nil"/>
            </w:tcBorders>
            <w:vAlign w:val="center"/>
          </w:tcPr>
          <w:p w:rsidR="00F60CF3" w:rsidRPr="00FA5EE0" w:rsidRDefault="00F60CF3" w:rsidP="00C35C65">
            <w:pPr>
              <w:tabs>
                <w:tab w:val="left" w:pos="147"/>
                <w:tab w:val="left" w:pos="427"/>
                <w:tab w:val="left" w:pos="1419"/>
              </w:tabs>
              <w:jc w:val="center"/>
              <w:rPr>
                <w:rFonts w:asciiTheme="minorHAnsi" w:hAnsiTheme="minorHAnsi"/>
                <w:sz w:val="22"/>
                <w:lang w:val="fr-CH"/>
              </w:rPr>
            </w:pPr>
            <w:r w:rsidRPr="00FA5EE0">
              <w:rPr>
                <w:rFonts w:asciiTheme="minorHAnsi" w:hAnsiTheme="minorHAnsi"/>
                <w:sz w:val="22"/>
                <w:lang w:val="fr-CH"/>
              </w:rPr>
              <w:sym w:font="Wingdings" w:char="F06F"/>
            </w:r>
          </w:p>
        </w:tc>
        <w:tc>
          <w:tcPr>
            <w:tcW w:w="66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F60CF3" w:rsidRPr="00FA5EE0" w:rsidRDefault="00F60CF3" w:rsidP="00C35C65">
            <w:pPr>
              <w:tabs>
                <w:tab w:val="left" w:pos="147"/>
                <w:tab w:val="left" w:pos="427"/>
                <w:tab w:val="left" w:pos="1419"/>
              </w:tabs>
              <w:jc w:val="center"/>
              <w:rPr>
                <w:rFonts w:asciiTheme="minorHAnsi" w:hAnsiTheme="minorHAnsi"/>
                <w:sz w:val="22"/>
                <w:lang w:val="fr-CH"/>
              </w:rPr>
            </w:pPr>
            <w:r w:rsidRPr="00FA5EE0">
              <w:rPr>
                <w:rFonts w:asciiTheme="minorHAnsi" w:hAnsiTheme="minorHAnsi"/>
                <w:sz w:val="22"/>
                <w:lang w:val="fr-CH"/>
              </w:rPr>
              <w:sym w:font="Wingdings" w:char="F06F"/>
            </w:r>
          </w:p>
        </w:tc>
      </w:tr>
      <w:tr w:rsidR="00F60CF3" w:rsidRPr="00FA5EE0" w:rsidTr="00982428">
        <w:trPr>
          <w:trHeight w:val="454"/>
        </w:trPr>
        <w:tc>
          <w:tcPr>
            <w:tcW w:w="141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F60CF3" w:rsidRPr="00FA5EE0" w:rsidRDefault="00F60CF3" w:rsidP="00C35C65">
            <w:pPr>
              <w:rPr>
                <w:rFonts w:asciiTheme="minorHAnsi" w:hAnsiTheme="minorHAnsi"/>
                <w:b/>
                <w:sz w:val="22"/>
                <w:lang w:val="fr-CH"/>
              </w:rPr>
            </w:pPr>
          </w:p>
        </w:tc>
        <w:tc>
          <w:tcPr>
            <w:tcW w:w="113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center"/>
              <w:rPr>
                <w:rFonts w:asciiTheme="minorHAnsi" w:hAnsiTheme="minorHAnsi"/>
                <w:sz w:val="22"/>
                <w:lang w:val="fr-CH"/>
              </w:rPr>
            </w:pPr>
            <w:r w:rsidRPr="00FA5EE0">
              <w:rPr>
                <w:rFonts w:asciiTheme="minorHAnsi" w:hAnsiTheme="minorHAnsi"/>
                <w:sz w:val="22"/>
                <w:lang w:val="fr-CH"/>
              </w:rPr>
              <w:t>4</w:t>
            </w:r>
            <w:r w:rsidR="00C644EF" w:rsidRPr="00FA5EE0">
              <w:rPr>
                <w:rFonts w:asciiTheme="minorHAnsi" w:hAnsiTheme="minorHAnsi"/>
                <w:sz w:val="22"/>
                <w:vertAlign w:val="superscript"/>
                <w:lang w:val="fr-CH"/>
              </w:rPr>
              <w:t xml:space="preserve"> </w:t>
            </w:r>
            <w:r w:rsidRPr="00FA5EE0">
              <w:rPr>
                <w:rFonts w:asciiTheme="minorHAnsi" w:hAnsiTheme="minorHAnsi"/>
                <w:sz w:val="22"/>
                <w:vertAlign w:val="superscript"/>
                <w:lang w:val="fr-CH"/>
              </w:rPr>
              <w: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center"/>
              <w:rPr>
                <w:rFonts w:asciiTheme="minorHAnsi" w:hAnsiTheme="minorHAnsi"/>
                <w:lang w:val="fr-CH"/>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center"/>
              <w:rPr>
                <w:rFonts w:asciiTheme="minorHAnsi" w:hAnsiTheme="minorHAnsi"/>
                <w:lang w:val="fr-CH"/>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center"/>
              <w:rPr>
                <w:rFonts w:asciiTheme="minorHAnsi" w:hAnsiTheme="minorHAnsi"/>
                <w:lang w:val="fr-CH"/>
              </w:rPr>
            </w:pPr>
          </w:p>
        </w:tc>
        <w:tc>
          <w:tcPr>
            <w:tcW w:w="66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F60CF3" w:rsidRPr="00FA5EE0" w:rsidRDefault="00F60CF3" w:rsidP="00C35C65">
            <w:pPr>
              <w:tabs>
                <w:tab w:val="left" w:pos="147"/>
                <w:tab w:val="left" w:pos="427"/>
                <w:tab w:val="left" w:pos="1419"/>
              </w:tabs>
              <w:jc w:val="center"/>
              <w:rPr>
                <w:rFonts w:asciiTheme="minorHAnsi" w:hAnsiTheme="minorHAnsi"/>
                <w:sz w:val="22"/>
                <w:lang w:val="fr-CH"/>
              </w:rPr>
            </w:pPr>
            <w:r w:rsidRPr="00FA5EE0">
              <w:rPr>
                <w:rFonts w:asciiTheme="minorHAnsi" w:hAnsiTheme="minorHAnsi"/>
                <w:sz w:val="22"/>
                <w:lang w:val="fr-CH"/>
              </w:rPr>
              <w:sym w:font="Wingdings" w:char="F06F"/>
            </w:r>
          </w:p>
        </w:tc>
        <w:tc>
          <w:tcPr>
            <w:tcW w:w="666" w:type="dxa"/>
            <w:tcBorders>
              <w:top w:val="single" w:sz="4" w:space="0" w:color="808080" w:themeColor="background1" w:themeShade="80"/>
              <w:left w:val="nil"/>
              <w:bottom w:val="single" w:sz="4" w:space="0" w:color="808080" w:themeColor="background1" w:themeShade="80"/>
              <w:right w:val="nil"/>
            </w:tcBorders>
            <w:vAlign w:val="center"/>
          </w:tcPr>
          <w:p w:rsidR="00F60CF3" w:rsidRPr="00FA5EE0" w:rsidRDefault="00F60CF3" w:rsidP="00C35C65">
            <w:pPr>
              <w:tabs>
                <w:tab w:val="left" w:pos="147"/>
                <w:tab w:val="left" w:pos="427"/>
                <w:tab w:val="left" w:pos="1419"/>
              </w:tabs>
              <w:jc w:val="center"/>
              <w:rPr>
                <w:rFonts w:asciiTheme="minorHAnsi" w:hAnsiTheme="minorHAnsi"/>
                <w:sz w:val="22"/>
                <w:lang w:val="fr-CH"/>
              </w:rPr>
            </w:pPr>
            <w:r w:rsidRPr="00FA5EE0">
              <w:rPr>
                <w:rFonts w:asciiTheme="minorHAnsi" w:hAnsiTheme="minorHAnsi"/>
                <w:sz w:val="22"/>
                <w:lang w:val="fr-CH"/>
              </w:rPr>
              <w:sym w:font="Wingdings" w:char="F06F"/>
            </w:r>
          </w:p>
        </w:tc>
        <w:tc>
          <w:tcPr>
            <w:tcW w:w="666" w:type="dxa"/>
            <w:tcBorders>
              <w:top w:val="single" w:sz="4" w:space="0" w:color="808080" w:themeColor="background1" w:themeShade="80"/>
              <w:left w:val="nil"/>
              <w:bottom w:val="single" w:sz="4" w:space="0" w:color="808080" w:themeColor="background1" w:themeShade="80"/>
              <w:right w:val="nil"/>
            </w:tcBorders>
            <w:vAlign w:val="center"/>
          </w:tcPr>
          <w:p w:rsidR="00F60CF3" w:rsidRPr="00FA5EE0" w:rsidRDefault="00F60CF3" w:rsidP="00C35C65">
            <w:pPr>
              <w:tabs>
                <w:tab w:val="left" w:pos="147"/>
                <w:tab w:val="left" w:pos="427"/>
                <w:tab w:val="left" w:pos="1419"/>
              </w:tabs>
              <w:jc w:val="center"/>
              <w:rPr>
                <w:rFonts w:asciiTheme="minorHAnsi" w:hAnsiTheme="minorHAnsi"/>
                <w:sz w:val="22"/>
                <w:lang w:val="fr-CH"/>
              </w:rPr>
            </w:pPr>
            <w:r w:rsidRPr="00FA5EE0">
              <w:rPr>
                <w:rFonts w:asciiTheme="minorHAnsi" w:hAnsiTheme="minorHAnsi"/>
                <w:sz w:val="22"/>
                <w:lang w:val="fr-CH"/>
              </w:rPr>
              <w:sym w:font="Wingdings" w:char="F06F"/>
            </w:r>
          </w:p>
        </w:tc>
        <w:tc>
          <w:tcPr>
            <w:tcW w:w="66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F60CF3" w:rsidRPr="00FA5EE0" w:rsidRDefault="00F60CF3" w:rsidP="00C35C65">
            <w:pPr>
              <w:tabs>
                <w:tab w:val="left" w:pos="147"/>
                <w:tab w:val="left" w:pos="427"/>
                <w:tab w:val="left" w:pos="1419"/>
              </w:tabs>
              <w:jc w:val="center"/>
              <w:rPr>
                <w:rFonts w:asciiTheme="minorHAnsi" w:hAnsiTheme="minorHAnsi"/>
                <w:sz w:val="22"/>
                <w:lang w:val="fr-CH"/>
              </w:rPr>
            </w:pPr>
            <w:r w:rsidRPr="00FA5EE0">
              <w:rPr>
                <w:rFonts w:asciiTheme="minorHAnsi" w:hAnsiTheme="minorHAnsi"/>
                <w:sz w:val="22"/>
                <w:lang w:val="fr-CH"/>
              </w:rPr>
              <w:sym w:font="Wingdings" w:char="F06F"/>
            </w:r>
          </w:p>
        </w:tc>
      </w:tr>
      <w:tr w:rsidR="00F60CF3" w:rsidRPr="00FA5EE0" w:rsidTr="00982428">
        <w:trPr>
          <w:trHeight w:val="454"/>
        </w:trPr>
        <w:tc>
          <w:tcPr>
            <w:tcW w:w="1417"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F60CF3" w:rsidRPr="00FA5EE0" w:rsidRDefault="00F60CF3" w:rsidP="00C35C65">
            <w:pPr>
              <w:rPr>
                <w:rFonts w:asciiTheme="minorHAnsi" w:hAnsiTheme="minorHAnsi"/>
                <w:b/>
                <w:sz w:val="22"/>
                <w:lang w:val="fr-CH"/>
              </w:rPr>
            </w:pPr>
            <w:r w:rsidRPr="00FA5EE0">
              <w:rPr>
                <w:rFonts w:asciiTheme="minorHAnsi" w:hAnsiTheme="minorHAnsi"/>
                <w:b/>
                <w:sz w:val="22"/>
                <w:lang w:val="fr-CH"/>
              </w:rPr>
              <w:t>3</w:t>
            </w:r>
            <w:r w:rsidRPr="00FA5EE0">
              <w:rPr>
                <w:rFonts w:asciiTheme="minorHAnsi" w:hAnsiTheme="minorHAnsi"/>
                <w:b/>
                <w:sz w:val="22"/>
                <w:vertAlign w:val="superscript"/>
                <w:lang w:val="fr-CH"/>
              </w:rPr>
              <w:t>e</w:t>
            </w:r>
            <w:r w:rsidRPr="00FA5EE0">
              <w:rPr>
                <w:rFonts w:asciiTheme="minorHAnsi" w:hAnsiTheme="minorHAnsi"/>
                <w:b/>
                <w:sz w:val="22"/>
                <w:lang w:val="fr-CH"/>
              </w:rPr>
              <w:t xml:space="preserve"> année</w:t>
            </w:r>
          </w:p>
        </w:tc>
        <w:tc>
          <w:tcPr>
            <w:tcW w:w="113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center"/>
              <w:rPr>
                <w:rFonts w:asciiTheme="minorHAnsi" w:hAnsiTheme="minorHAnsi"/>
                <w:sz w:val="22"/>
                <w:lang w:val="fr-CH"/>
              </w:rPr>
            </w:pPr>
            <w:r w:rsidRPr="00FA5EE0">
              <w:rPr>
                <w:rFonts w:asciiTheme="minorHAnsi" w:hAnsiTheme="minorHAnsi"/>
                <w:sz w:val="22"/>
                <w:lang w:val="fr-CH"/>
              </w:rPr>
              <w:t>5</w:t>
            </w:r>
            <w:r w:rsidR="00C644EF" w:rsidRPr="00FA5EE0">
              <w:rPr>
                <w:rFonts w:asciiTheme="minorHAnsi" w:hAnsiTheme="minorHAnsi"/>
                <w:sz w:val="22"/>
                <w:vertAlign w:val="superscript"/>
                <w:lang w:val="fr-CH"/>
              </w:rPr>
              <w:t xml:space="preserve"> </w:t>
            </w:r>
            <w:r w:rsidRPr="00FA5EE0">
              <w:rPr>
                <w:rFonts w:asciiTheme="minorHAnsi" w:hAnsiTheme="minorHAnsi"/>
                <w:sz w:val="22"/>
                <w:vertAlign w:val="superscript"/>
                <w:lang w:val="fr-CH"/>
              </w:rPr>
              <w: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center"/>
              <w:rPr>
                <w:rFonts w:asciiTheme="minorHAnsi" w:hAnsiTheme="minorHAnsi"/>
                <w:lang w:val="fr-CH"/>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center"/>
              <w:rPr>
                <w:rFonts w:asciiTheme="minorHAnsi" w:hAnsiTheme="minorHAnsi"/>
                <w:lang w:val="fr-CH"/>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center"/>
              <w:rPr>
                <w:rFonts w:asciiTheme="minorHAnsi" w:hAnsiTheme="minorHAnsi"/>
                <w:lang w:val="fr-CH"/>
              </w:rPr>
            </w:pPr>
          </w:p>
        </w:tc>
        <w:tc>
          <w:tcPr>
            <w:tcW w:w="66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F60CF3" w:rsidRPr="00FA5EE0" w:rsidRDefault="00F60CF3" w:rsidP="00C35C65">
            <w:pPr>
              <w:tabs>
                <w:tab w:val="left" w:pos="147"/>
                <w:tab w:val="left" w:pos="427"/>
                <w:tab w:val="left" w:pos="1419"/>
              </w:tabs>
              <w:jc w:val="center"/>
              <w:rPr>
                <w:rFonts w:asciiTheme="minorHAnsi" w:hAnsiTheme="minorHAnsi"/>
                <w:sz w:val="22"/>
                <w:lang w:val="fr-CH"/>
              </w:rPr>
            </w:pPr>
            <w:r w:rsidRPr="00FA5EE0">
              <w:rPr>
                <w:rFonts w:asciiTheme="minorHAnsi" w:hAnsiTheme="minorHAnsi"/>
                <w:sz w:val="22"/>
                <w:lang w:val="fr-CH"/>
              </w:rPr>
              <w:sym w:font="Wingdings" w:char="F06F"/>
            </w:r>
          </w:p>
        </w:tc>
        <w:tc>
          <w:tcPr>
            <w:tcW w:w="666" w:type="dxa"/>
            <w:tcBorders>
              <w:top w:val="single" w:sz="4" w:space="0" w:color="808080" w:themeColor="background1" w:themeShade="80"/>
              <w:left w:val="nil"/>
              <w:bottom w:val="single" w:sz="4" w:space="0" w:color="808080" w:themeColor="background1" w:themeShade="80"/>
              <w:right w:val="nil"/>
            </w:tcBorders>
            <w:vAlign w:val="center"/>
          </w:tcPr>
          <w:p w:rsidR="00F60CF3" w:rsidRPr="00FA5EE0" w:rsidRDefault="00F60CF3" w:rsidP="00C35C65">
            <w:pPr>
              <w:tabs>
                <w:tab w:val="left" w:pos="147"/>
                <w:tab w:val="left" w:pos="427"/>
                <w:tab w:val="left" w:pos="1419"/>
              </w:tabs>
              <w:jc w:val="center"/>
              <w:rPr>
                <w:rFonts w:asciiTheme="minorHAnsi" w:hAnsiTheme="minorHAnsi"/>
                <w:sz w:val="22"/>
                <w:lang w:val="fr-CH"/>
              </w:rPr>
            </w:pPr>
            <w:r w:rsidRPr="00FA5EE0">
              <w:rPr>
                <w:rFonts w:asciiTheme="minorHAnsi" w:hAnsiTheme="minorHAnsi"/>
                <w:sz w:val="22"/>
                <w:lang w:val="fr-CH"/>
              </w:rPr>
              <w:sym w:font="Wingdings" w:char="F06F"/>
            </w:r>
          </w:p>
        </w:tc>
        <w:tc>
          <w:tcPr>
            <w:tcW w:w="666" w:type="dxa"/>
            <w:tcBorders>
              <w:top w:val="single" w:sz="4" w:space="0" w:color="808080" w:themeColor="background1" w:themeShade="80"/>
              <w:left w:val="nil"/>
              <w:bottom w:val="single" w:sz="4" w:space="0" w:color="808080" w:themeColor="background1" w:themeShade="80"/>
              <w:right w:val="nil"/>
            </w:tcBorders>
            <w:vAlign w:val="center"/>
          </w:tcPr>
          <w:p w:rsidR="00F60CF3" w:rsidRPr="00FA5EE0" w:rsidRDefault="00F60CF3" w:rsidP="00C35C65">
            <w:pPr>
              <w:tabs>
                <w:tab w:val="left" w:pos="147"/>
                <w:tab w:val="left" w:pos="427"/>
                <w:tab w:val="left" w:pos="1419"/>
              </w:tabs>
              <w:jc w:val="center"/>
              <w:rPr>
                <w:rFonts w:asciiTheme="minorHAnsi" w:hAnsiTheme="minorHAnsi"/>
                <w:sz w:val="22"/>
                <w:lang w:val="fr-CH"/>
              </w:rPr>
            </w:pPr>
            <w:r w:rsidRPr="00FA5EE0">
              <w:rPr>
                <w:rFonts w:asciiTheme="minorHAnsi" w:hAnsiTheme="minorHAnsi"/>
                <w:sz w:val="22"/>
                <w:lang w:val="fr-CH"/>
              </w:rPr>
              <w:sym w:font="Wingdings" w:char="F06F"/>
            </w:r>
          </w:p>
        </w:tc>
        <w:tc>
          <w:tcPr>
            <w:tcW w:w="66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F60CF3" w:rsidRPr="00FA5EE0" w:rsidRDefault="00F60CF3" w:rsidP="00C35C65">
            <w:pPr>
              <w:tabs>
                <w:tab w:val="left" w:pos="147"/>
                <w:tab w:val="left" w:pos="427"/>
                <w:tab w:val="left" w:pos="1419"/>
              </w:tabs>
              <w:jc w:val="center"/>
              <w:rPr>
                <w:rFonts w:asciiTheme="minorHAnsi" w:hAnsiTheme="minorHAnsi"/>
                <w:sz w:val="22"/>
                <w:lang w:val="fr-CH"/>
              </w:rPr>
            </w:pPr>
            <w:r w:rsidRPr="00FA5EE0">
              <w:rPr>
                <w:rFonts w:asciiTheme="minorHAnsi" w:hAnsiTheme="minorHAnsi"/>
                <w:sz w:val="22"/>
                <w:lang w:val="fr-CH"/>
              </w:rPr>
              <w:sym w:font="Wingdings" w:char="F06F"/>
            </w:r>
          </w:p>
        </w:tc>
      </w:tr>
      <w:tr w:rsidR="00F60CF3" w:rsidRPr="00FA5EE0" w:rsidTr="00982428">
        <w:trPr>
          <w:trHeight w:val="454"/>
        </w:trPr>
        <w:tc>
          <w:tcPr>
            <w:tcW w:w="141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F60CF3" w:rsidRPr="00FA5EE0" w:rsidRDefault="00F60CF3" w:rsidP="00C35C65">
            <w:pPr>
              <w:rPr>
                <w:rFonts w:asciiTheme="minorHAnsi" w:hAnsiTheme="minorHAnsi"/>
                <w:b/>
                <w:sz w:val="22"/>
                <w:lang w:val="fr-CH"/>
              </w:rPr>
            </w:pPr>
          </w:p>
        </w:tc>
        <w:tc>
          <w:tcPr>
            <w:tcW w:w="113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center"/>
              <w:rPr>
                <w:rFonts w:asciiTheme="minorHAnsi" w:hAnsiTheme="minorHAnsi"/>
                <w:sz w:val="22"/>
                <w:lang w:val="fr-CH"/>
              </w:rPr>
            </w:pPr>
            <w:r w:rsidRPr="00FA5EE0">
              <w:rPr>
                <w:rFonts w:asciiTheme="minorHAnsi" w:hAnsiTheme="minorHAnsi"/>
                <w:sz w:val="22"/>
                <w:lang w:val="fr-CH"/>
              </w:rPr>
              <w:t>6</w:t>
            </w:r>
            <w:r w:rsidR="00C644EF" w:rsidRPr="00FA5EE0">
              <w:rPr>
                <w:rFonts w:asciiTheme="minorHAnsi" w:hAnsiTheme="minorHAnsi"/>
                <w:sz w:val="22"/>
                <w:vertAlign w:val="superscript"/>
                <w:lang w:val="fr-CH"/>
              </w:rPr>
              <w:t xml:space="preserve"> </w:t>
            </w:r>
            <w:r w:rsidRPr="00FA5EE0">
              <w:rPr>
                <w:rFonts w:asciiTheme="minorHAnsi" w:hAnsiTheme="minorHAnsi"/>
                <w:sz w:val="22"/>
                <w:vertAlign w:val="superscript"/>
                <w:lang w:val="fr-CH"/>
              </w:rPr>
              <w: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center"/>
              <w:rPr>
                <w:rFonts w:asciiTheme="minorHAnsi" w:hAnsiTheme="minorHAnsi"/>
                <w:lang w:val="fr-CH"/>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center"/>
              <w:rPr>
                <w:rFonts w:asciiTheme="minorHAnsi" w:hAnsiTheme="minorHAnsi"/>
                <w:lang w:val="fr-CH"/>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center"/>
              <w:rPr>
                <w:rFonts w:asciiTheme="minorHAnsi" w:hAnsiTheme="minorHAnsi"/>
                <w:lang w:val="fr-CH"/>
              </w:rPr>
            </w:pPr>
          </w:p>
        </w:tc>
        <w:tc>
          <w:tcPr>
            <w:tcW w:w="66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F60CF3" w:rsidRPr="00FA5EE0" w:rsidRDefault="00F60CF3" w:rsidP="00C35C65">
            <w:pPr>
              <w:tabs>
                <w:tab w:val="left" w:pos="147"/>
                <w:tab w:val="left" w:pos="427"/>
                <w:tab w:val="left" w:pos="1419"/>
              </w:tabs>
              <w:jc w:val="center"/>
              <w:rPr>
                <w:rFonts w:asciiTheme="minorHAnsi" w:hAnsiTheme="minorHAnsi"/>
                <w:sz w:val="22"/>
                <w:lang w:val="fr-CH"/>
              </w:rPr>
            </w:pPr>
            <w:r w:rsidRPr="00FA5EE0">
              <w:rPr>
                <w:rFonts w:asciiTheme="minorHAnsi" w:hAnsiTheme="minorHAnsi"/>
                <w:sz w:val="22"/>
                <w:lang w:val="fr-CH"/>
              </w:rPr>
              <w:sym w:font="Wingdings" w:char="F06F"/>
            </w:r>
          </w:p>
        </w:tc>
        <w:tc>
          <w:tcPr>
            <w:tcW w:w="666" w:type="dxa"/>
            <w:tcBorders>
              <w:top w:val="single" w:sz="4" w:space="0" w:color="808080" w:themeColor="background1" w:themeShade="80"/>
              <w:left w:val="nil"/>
              <w:bottom w:val="single" w:sz="4" w:space="0" w:color="808080" w:themeColor="background1" w:themeShade="80"/>
              <w:right w:val="nil"/>
            </w:tcBorders>
            <w:vAlign w:val="center"/>
          </w:tcPr>
          <w:p w:rsidR="00F60CF3" w:rsidRPr="00FA5EE0" w:rsidRDefault="00F60CF3" w:rsidP="00C35C65">
            <w:pPr>
              <w:tabs>
                <w:tab w:val="left" w:pos="147"/>
                <w:tab w:val="left" w:pos="427"/>
                <w:tab w:val="left" w:pos="1419"/>
              </w:tabs>
              <w:jc w:val="center"/>
              <w:rPr>
                <w:rFonts w:asciiTheme="minorHAnsi" w:hAnsiTheme="minorHAnsi"/>
                <w:sz w:val="22"/>
                <w:lang w:val="fr-CH"/>
              </w:rPr>
            </w:pPr>
            <w:r w:rsidRPr="00FA5EE0">
              <w:rPr>
                <w:rFonts w:asciiTheme="minorHAnsi" w:hAnsiTheme="minorHAnsi"/>
                <w:sz w:val="22"/>
                <w:lang w:val="fr-CH"/>
              </w:rPr>
              <w:sym w:font="Wingdings" w:char="F06F"/>
            </w:r>
          </w:p>
        </w:tc>
        <w:tc>
          <w:tcPr>
            <w:tcW w:w="666" w:type="dxa"/>
            <w:tcBorders>
              <w:top w:val="single" w:sz="4" w:space="0" w:color="808080" w:themeColor="background1" w:themeShade="80"/>
              <w:left w:val="nil"/>
              <w:bottom w:val="single" w:sz="4" w:space="0" w:color="808080" w:themeColor="background1" w:themeShade="80"/>
              <w:right w:val="nil"/>
            </w:tcBorders>
            <w:vAlign w:val="center"/>
          </w:tcPr>
          <w:p w:rsidR="00F60CF3" w:rsidRPr="00FA5EE0" w:rsidRDefault="00F60CF3" w:rsidP="00C35C65">
            <w:pPr>
              <w:tabs>
                <w:tab w:val="left" w:pos="147"/>
                <w:tab w:val="left" w:pos="427"/>
                <w:tab w:val="left" w:pos="1419"/>
              </w:tabs>
              <w:jc w:val="center"/>
              <w:rPr>
                <w:rFonts w:asciiTheme="minorHAnsi" w:hAnsiTheme="minorHAnsi"/>
                <w:sz w:val="22"/>
                <w:lang w:val="fr-CH"/>
              </w:rPr>
            </w:pPr>
            <w:r w:rsidRPr="00FA5EE0">
              <w:rPr>
                <w:rFonts w:asciiTheme="minorHAnsi" w:hAnsiTheme="minorHAnsi"/>
                <w:sz w:val="22"/>
                <w:lang w:val="fr-CH"/>
              </w:rPr>
              <w:sym w:font="Wingdings" w:char="F06F"/>
            </w:r>
          </w:p>
        </w:tc>
        <w:tc>
          <w:tcPr>
            <w:tcW w:w="66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F60CF3" w:rsidRPr="00FA5EE0" w:rsidRDefault="00F60CF3" w:rsidP="00C35C65">
            <w:pPr>
              <w:tabs>
                <w:tab w:val="left" w:pos="147"/>
                <w:tab w:val="left" w:pos="427"/>
                <w:tab w:val="left" w:pos="1419"/>
              </w:tabs>
              <w:jc w:val="center"/>
              <w:rPr>
                <w:rFonts w:asciiTheme="minorHAnsi" w:hAnsiTheme="minorHAnsi"/>
                <w:sz w:val="22"/>
                <w:lang w:val="fr-CH"/>
              </w:rPr>
            </w:pPr>
            <w:r w:rsidRPr="00FA5EE0">
              <w:rPr>
                <w:rFonts w:asciiTheme="minorHAnsi" w:hAnsiTheme="minorHAnsi"/>
                <w:sz w:val="22"/>
                <w:lang w:val="fr-CH"/>
              </w:rPr>
              <w:sym w:font="Wingdings" w:char="F06F"/>
            </w:r>
          </w:p>
        </w:tc>
      </w:tr>
      <w:tr w:rsidR="00F60CF3" w:rsidRPr="00FA5EE0" w:rsidTr="00982428">
        <w:trPr>
          <w:trHeight w:val="454"/>
        </w:trPr>
        <w:tc>
          <w:tcPr>
            <w:tcW w:w="1417"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F60CF3" w:rsidRPr="00FA5EE0" w:rsidRDefault="00F60CF3" w:rsidP="00C35C65">
            <w:pPr>
              <w:rPr>
                <w:rFonts w:asciiTheme="minorHAnsi" w:hAnsiTheme="minorHAnsi"/>
                <w:b/>
                <w:sz w:val="22"/>
                <w:lang w:val="fr-CH"/>
              </w:rPr>
            </w:pPr>
            <w:r w:rsidRPr="00FA5EE0">
              <w:rPr>
                <w:rFonts w:asciiTheme="minorHAnsi" w:hAnsiTheme="minorHAnsi"/>
                <w:b/>
                <w:sz w:val="22"/>
                <w:lang w:val="fr-CH"/>
              </w:rPr>
              <w:t>4</w:t>
            </w:r>
            <w:r w:rsidRPr="00FA5EE0">
              <w:rPr>
                <w:rFonts w:asciiTheme="minorHAnsi" w:hAnsiTheme="minorHAnsi"/>
                <w:b/>
                <w:sz w:val="22"/>
                <w:vertAlign w:val="superscript"/>
                <w:lang w:val="fr-CH"/>
              </w:rPr>
              <w:t>e</w:t>
            </w:r>
            <w:r w:rsidRPr="00FA5EE0">
              <w:rPr>
                <w:rFonts w:asciiTheme="minorHAnsi" w:hAnsiTheme="minorHAnsi"/>
                <w:b/>
                <w:sz w:val="22"/>
                <w:lang w:val="fr-CH"/>
              </w:rPr>
              <w:t xml:space="preserve"> année</w:t>
            </w:r>
          </w:p>
        </w:tc>
        <w:tc>
          <w:tcPr>
            <w:tcW w:w="113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center"/>
              <w:rPr>
                <w:rFonts w:asciiTheme="minorHAnsi" w:hAnsiTheme="minorHAnsi"/>
                <w:sz w:val="22"/>
                <w:lang w:val="fr-CH"/>
              </w:rPr>
            </w:pPr>
            <w:r w:rsidRPr="00FA5EE0">
              <w:rPr>
                <w:rFonts w:asciiTheme="minorHAnsi" w:hAnsiTheme="minorHAnsi"/>
                <w:sz w:val="22"/>
                <w:lang w:val="fr-CH"/>
              </w:rPr>
              <w:t>7</w:t>
            </w:r>
            <w:r w:rsidR="00C644EF" w:rsidRPr="00FA5EE0">
              <w:rPr>
                <w:rFonts w:asciiTheme="minorHAnsi" w:hAnsiTheme="minorHAnsi"/>
                <w:sz w:val="22"/>
                <w:vertAlign w:val="superscript"/>
                <w:lang w:val="fr-CH"/>
              </w:rPr>
              <w:t xml:space="preserve"> </w:t>
            </w:r>
            <w:r w:rsidRPr="00FA5EE0">
              <w:rPr>
                <w:rFonts w:asciiTheme="minorHAnsi" w:hAnsiTheme="minorHAnsi"/>
                <w:sz w:val="22"/>
                <w:vertAlign w:val="superscript"/>
                <w:lang w:val="fr-CH"/>
              </w:rPr>
              <w: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center"/>
              <w:rPr>
                <w:rFonts w:asciiTheme="minorHAnsi" w:hAnsiTheme="minorHAnsi"/>
                <w:lang w:val="fr-CH"/>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center"/>
              <w:rPr>
                <w:rFonts w:asciiTheme="minorHAnsi" w:hAnsiTheme="minorHAnsi"/>
                <w:lang w:val="fr-CH"/>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center"/>
              <w:rPr>
                <w:rFonts w:asciiTheme="minorHAnsi" w:hAnsiTheme="minorHAnsi"/>
                <w:lang w:val="fr-CH"/>
              </w:rPr>
            </w:pPr>
          </w:p>
        </w:tc>
        <w:tc>
          <w:tcPr>
            <w:tcW w:w="66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F60CF3" w:rsidRPr="00FA5EE0" w:rsidRDefault="00F60CF3" w:rsidP="00C35C65">
            <w:pPr>
              <w:tabs>
                <w:tab w:val="left" w:pos="147"/>
                <w:tab w:val="left" w:pos="427"/>
                <w:tab w:val="left" w:pos="1419"/>
              </w:tabs>
              <w:jc w:val="center"/>
              <w:rPr>
                <w:rFonts w:asciiTheme="minorHAnsi" w:hAnsiTheme="minorHAnsi"/>
                <w:sz w:val="22"/>
                <w:lang w:val="fr-CH"/>
              </w:rPr>
            </w:pPr>
            <w:r w:rsidRPr="00FA5EE0">
              <w:rPr>
                <w:rFonts w:asciiTheme="minorHAnsi" w:hAnsiTheme="minorHAnsi"/>
                <w:sz w:val="22"/>
                <w:lang w:val="fr-CH"/>
              </w:rPr>
              <w:sym w:font="Wingdings" w:char="F06F"/>
            </w:r>
          </w:p>
        </w:tc>
        <w:tc>
          <w:tcPr>
            <w:tcW w:w="666" w:type="dxa"/>
            <w:tcBorders>
              <w:top w:val="single" w:sz="4" w:space="0" w:color="808080" w:themeColor="background1" w:themeShade="80"/>
              <w:left w:val="nil"/>
              <w:bottom w:val="single" w:sz="4" w:space="0" w:color="808080" w:themeColor="background1" w:themeShade="80"/>
              <w:right w:val="nil"/>
            </w:tcBorders>
            <w:vAlign w:val="center"/>
          </w:tcPr>
          <w:p w:rsidR="00F60CF3" w:rsidRPr="00FA5EE0" w:rsidRDefault="00F60CF3" w:rsidP="00C35C65">
            <w:pPr>
              <w:tabs>
                <w:tab w:val="left" w:pos="147"/>
                <w:tab w:val="left" w:pos="427"/>
                <w:tab w:val="left" w:pos="1419"/>
              </w:tabs>
              <w:jc w:val="center"/>
              <w:rPr>
                <w:rFonts w:asciiTheme="minorHAnsi" w:hAnsiTheme="minorHAnsi"/>
                <w:sz w:val="22"/>
                <w:lang w:val="fr-CH"/>
              </w:rPr>
            </w:pPr>
            <w:r w:rsidRPr="00FA5EE0">
              <w:rPr>
                <w:rFonts w:asciiTheme="minorHAnsi" w:hAnsiTheme="minorHAnsi"/>
                <w:sz w:val="22"/>
                <w:lang w:val="fr-CH"/>
              </w:rPr>
              <w:sym w:font="Wingdings" w:char="F06F"/>
            </w:r>
          </w:p>
        </w:tc>
        <w:tc>
          <w:tcPr>
            <w:tcW w:w="666" w:type="dxa"/>
            <w:tcBorders>
              <w:top w:val="single" w:sz="4" w:space="0" w:color="808080" w:themeColor="background1" w:themeShade="80"/>
              <w:left w:val="nil"/>
              <w:bottom w:val="single" w:sz="4" w:space="0" w:color="808080" w:themeColor="background1" w:themeShade="80"/>
              <w:right w:val="nil"/>
            </w:tcBorders>
            <w:vAlign w:val="center"/>
          </w:tcPr>
          <w:p w:rsidR="00F60CF3" w:rsidRPr="00FA5EE0" w:rsidRDefault="00F60CF3" w:rsidP="00C35C65">
            <w:pPr>
              <w:tabs>
                <w:tab w:val="left" w:pos="147"/>
                <w:tab w:val="left" w:pos="427"/>
                <w:tab w:val="left" w:pos="1419"/>
              </w:tabs>
              <w:jc w:val="center"/>
              <w:rPr>
                <w:rFonts w:asciiTheme="minorHAnsi" w:hAnsiTheme="minorHAnsi"/>
                <w:sz w:val="22"/>
                <w:lang w:val="fr-CH"/>
              </w:rPr>
            </w:pPr>
            <w:r w:rsidRPr="00FA5EE0">
              <w:rPr>
                <w:rFonts w:asciiTheme="minorHAnsi" w:hAnsiTheme="minorHAnsi"/>
                <w:sz w:val="22"/>
                <w:lang w:val="fr-CH"/>
              </w:rPr>
              <w:sym w:font="Wingdings" w:char="F06F"/>
            </w:r>
          </w:p>
        </w:tc>
        <w:tc>
          <w:tcPr>
            <w:tcW w:w="66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F60CF3" w:rsidRPr="00FA5EE0" w:rsidRDefault="00F60CF3" w:rsidP="00C35C65">
            <w:pPr>
              <w:tabs>
                <w:tab w:val="left" w:pos="147"/>
                <w:tab w:val="left" w:pos="427"/>
                <w:tab w:val="left" w:pos="1419"/>
              </w:tabs>
              <w:jc w:val="center"/>
              <w:rPr>
                <w:rFonts w:asciiTheme="minorHAnsi" w:hAnsiTheme="minorHAnsi"/>
                <w:sz w:val="22"/>
                <w:lang w:val="fr-CH"/>
              </w:rPr>
            </w:pPr>
            <w:r w:rsidRPr="00FA5EE0">
              <w:rPr>
                <w:rFonts w:asciiTheme="minorHAnsi" w:hAnsiTheme="minorHAnsi"/>
                <w:sz w:val="22"/>
                <w:lang w:val="fr-CH"/>
              </w:rPr>
              <w:sym w:font="Wingdings" w:char="F06F"/>
            </w:r>
          </w:p>
        </w:tc>
      </w:tr>
      <w:tr w:rsidR="00F60CF3" w:rsidRPr="00FA5EE0" w:rsidTr="00982428">
        <w:trPr>
          <w:trHeight w:val="454"/>
        </w:trPr>
        <w:tc>
          <w:tcPr>
            <w:tcW w:w="141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F60CF3" w:rsidRPr="00FA5EE0" w:rsidRDefault="00F60CF3" w:rsidP="00C35C65">
            <w:pPr>
              <w:rPr>
                <w:rFonts w:asciiTheme="minorHAnsi" w:hAnsiTheme="minorHAnsi"/>
                <w:b/>
                <w:szCs w:val="24"/>
                <w:lang w:val="fr-CH"/>
              </w:rPr>
            </w:pPr>
          </w:p>
        </w:tc>
        <w:tc>
          <w:tcPr>
            <w:tcW w:w="113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center"/>
              <w:rPr>
                <w:rFonts w:asciiTheme="minorHAnsi" w:hAnsiTheme="minorHAnsi"/>
                <w:sz w:val="22"/>
                <w:lang w:val="fr-CH"/>
              </w:rPr>
            </w:pPr>
            <w:r w:rsidRPr="00FA5EE0">
              <w:rPr>
                <w:rFonts w:asciiTheme="minorHAnsi" w:hAnsiTheme="minorHAnsi"/>
                <w:sz w:val="22"/>
                <w:lang w:val="fr-CH"/>
              </w:rPr>
              <w:t>8</w:t>
            </w:r>
            <w:r w:rsidR="00C644EF" w:rsidRPr="00FA5EE0">
              <w:rPr>
                <w:rFonts w:asciiTheme="minorHAnsi" w:hAnsiTheme="minorHAnsi"/>
                <w:sz w:val="22"/>
                <w:vertAlign w:val="superscript"/>
                <w:lang w:val="fr-CH"/>
              </w:rPr>
              <w:t xml:space="preserve"> </w:t>
            </w:r>
            <w:r w:rsidRPr="00FA5EE0">
              <w:rPr>
                <w:rFonts w:asciiTheme="minorHAnsi" w:hAnsiTheme="minorHAnsi"/>
                <w:sz w:val="22"/>
                <w:vertAlign w:val="superscript"/>
                <w:lang w:val="fr-CH"/>
              </w:rPr>
              <w:t>e</w:t>
            </w:r>
            <w:r w:rsidRPr="00FA5EE0">
              <w:rPr>
                <w:rFonts w:asciiTheme="minorHAnsi" w:hAnsiTheme="minorHAnsi"/>
                <w:sz w:val="22"/>
                <w:lang w:val="fr-CH"/>
              </w:rPr>
              <w:t xml:space="preserve"> </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center"/>
              <w:rPr>
                <w:rFonts w:asciiTheme="minorHAnsi" w:hAnsiTheme="minorHAnsi"/>
                <w:lang w:val="fr-CH"/>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center"/>
              <w:rPr>
                <w:rFonts w:asciiTheme="minorHAnsi" w:hAnsiTheme="minorHAnsi"/>
                <w:lang w:val="fr-CH"/>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60CF3" w:rsidRPr="00FA5EE0" w:rsidRDefault="00F60CF3" w:rsidP="00C35C65">
            <w:pPr>
              <w:jc w:val="center"/>
              <w:rPr>
                <w:rFonts w:asciiTheme="minorHAnsi" w:hAnsiTheme="minorHAnsi"/>
                <w:lang w:val="fr-CH"/>
              </w:rPr>
            </w:pPr>
          </w:p>
        </w:tc>
        <w:tc>
          <w:tcPr>
            <w:tcW w:w="66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F60CF3" w:rsidRPr="00FA5EE0" w:rsidRDefault="00F60CF3" w:rsidP="00C35C65">
            <w:pPr>
              <w:tabs>
                <w:tab w:val="left" w:pos="147"/>
                <w:tab w:val="left" w:pos="427"/>
                <w:tab w:val="left" w:pos="1419"/>
              </w:tabs>
              <w:jc w:val="center"/>
              <w:rPr>
                <w:rFonts w:asciiTheme="minorHAnsi" w:hAnsiTheme="minorHAnsi"/>
                <w:sz w:val="22"/>
                <w:lang w:val="fr-CH"/>
              </w:rPr>
            </w:pPr>
            <w:r w:rsidRPr="00FA5EE0">
              <w:rPr>
                <w:rFonts w:asciiTheme="minorHAnsi" w:hAnsiTheme="minorHAnsi"/>
                <w:sz w:val="22"/>
                <w:lang w:val="fr-CH"/>
              </w:rPr>
              <w:sym w:font="Wingdings" w:char="F06F"/>
            </w:r>
          </w:p>
        </w:tc>
        <w:tc>
          <w:tcPr>
            <w:tcW w:w="666" w:type="dxa"/>
            <w:tcBorders>
              <w:top w:val="single" w:sz="4" w:space="0" w:color="808080" w:themeColor="background1" w:themeShade="80"/>
              <w:left w:val="nil"/>
              <w:bottom w:val="single" w:sz="4" w:space="0" w:color="808080" w:themeColor="background1" w:themeShade="80"/>
              <w:right w:val="nil"/>
            </w:tcBorders>
            <w:vAlign w:val="center"/>
          </w:tcPr>
          <w:p w:rsidR="00F60CF3" w:rsidRPr="00FA5EE0" w:rsidRDefault="00F60CF3" w:rsidP="00C35C65">
            <w:pPr>
              <w:tabs>
                <w:tab w:val="left" w:pos="147"/>
                <w:tab w:val="left" w:pos="427"/>
                <w:tab w:val="left" w:pos="1419"/>
              </w:tabs>
              <w:jc w:val="center"/>
              <w:rPr>
                <w:rFonts w:asciiTheme="minorHAnsi" w:hAnsiTheme="minorHAnsi"/>
                <w:sz w:val="22"/>
                <w:lang w:val="fr-CH"/>
              </w:rPr>
            </w:pPr>
            <w:r w:rsidRPr="00FA5EE0">
              <w:rPr>
                <w:rFonts w:asciiTheme="minorHAnsi" w:hAnsiTheme="minorHAnsi"/>
                <w:sz w:val="22"/>
                <w:lang w:val="fr-CH"/>
              </w:rPr>
              <w:sym w:font="Wingdings" w:char="F06F"/>
            </w:r>
          </w:p>
        </w:tc>
        <w:tc>
          <w:tcPr>
            <w:tcW w:w="666" w:type="dxa"/>
            <w:tcBorders>
              <w:top w:val="single" w:sz="4" w:space="0" w:color="808080" w:themeColor="background1" w:themeShade="80"/>
              <w:left w:val="nil"/>
              <w:bottom w:val="single" w:sz="4" w:space="0" w:color="808080" w:themeColor="background1" w:themeShade="80"/>
              <w:right w:val="nil"/>
            </w:tcBorders>
            <w:vAlign w:val="center"/>
          </w:tcPr>
          <w:p w:rsidR="00F60CF3" w:rsidRPr="00FA5EE0" w:rsidRDefault="00F60CF3" w:rsidP="00C35C65">
            <w:pPr>
              <w:tabs>
                <w:tab w:val="left" w:pos="147"/>
                <w:tab w:val="left" w:pos="427"/>
                <w:tab w:val="left" w:pos="1419"/>
              </w:tabs>
              <w:jc w:val="center"/>
              <w:rPr>
                <w:rFonts w:asciiTheme="minorHAnsi" w:hAnsiTheme="minorHAnsi"/>
                <w:sz w:val="22"/>
                <w:lang w:val="fr-CH"/>
              </w:rPr>
            </w:pPr>
            <w:r w:rsidRPr="00FA5EE0">
              <w:rPr>
                <w:rFonts w:asciiTheme="minorHAnsi" w:hAnsiTheme="minorHAnsi"/>
                <w:sz w:val="22"/>
                <w:lang w:val="fr-CH"/>
              </w:rPr>
              <w:sym w:font="Wingdings" w:char="F06F"/>
            </w:r>
          </w:p>
        </w:tc>
        <w:tc>
          <w:tcPr>
            <w:tcW w:w="66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F60CF3" w:rsidRPr="00FA5EE0" w:rsidRDefault="00F60CF3" w:rsidP="00C35C65">
            <w:pPr>
              <w:tabs>
                <w:tab w:val="left" w:pos="147"/>
                <w:tab w:val="left" w:pos="427"/>
                <w:tab w:val="left" w:pos="1419"/>
              </w:tabs>
              <w:jc w:val="center"/>
              <w:rPr>
                <w:rFonts w:asciiTheme="minorHAnsi" w:hAnsiTheme="minorHAnsi"/>
                <w:sz w:val="22"/>
                <w:lang w:val="fr-CH"/>
              </w:rPr>
            </w:pPr>
            <w:r w:rsidRPr="00FA5EE0">
              <w:rPr>
                <w:rFonts w:asciiTheme="minorHAnsi" w:hAnsiTheme="minorHAnsi"/>
                <w:sz w:val="22"/>
                <w:lang w:val="fr-CH"/>
              </w:rPr>
              <w:sym w:font="Wingdings" w:char="F06F"/>
            </w:r>
          </w:p>
        </w:tc>
      </w:tr>
    </w:tbl>
    <w:p w:rsidR="00810CA6" w:rsidRPr="00FA5EE0" w:rsidRDefault="00810CA6">
      <w:pPr>
        <w:rPr>
          <w:rFonts w:asciiTheme="minorHAnsi" w:hAnsiTheme="minorHAnsi"/>
          <w:sz w:val="16"/>
          <w:szCs w:val="16"/>
          <w:lang w:val="fr-CH"/>
        </w:rPr>
      </w:pPr>
    </w:p>
    <w:p w:rsidR="005B734D" w:rsidRPr="00FA5EE0" w:rsidRDefault="005B734D" w:rsidP="005B734D">
      <w:pPr>
        <w:ind w:left="1247" w:hanging="1247"/>
        <w:rPr>
          <w:rFonts w:asciiTheme="minorHAnsi" w:hAnsiTheme="minorHAnsi"/>
          <w:sz w:val="22"/>
          <w:lang w:val="fr-CH"/>
        </w:rPr>
      </w:pPr>
      <w:r w:rsidRPr="00FA5EE0">
        <w:rPr>
          <w:rFonts w:asciiTheme="minorHAnsi" w:hAnsiTheme="minorHAnsi"/>
          <w:b/>
          <w:sz w:val="22"/>
          <w:lang w:val="fr-CH"/>
        </w:rPr>
        <w:t>Indication :</w:t>
      </w:r>
      <w:r w:rsidRPr="00FA5EE0">
        <w:rPr>
          <w:rFonts w:asciiTheme="minorHAnsi" w:hAnsiTheme="minorHAnsi"/>
          <w:sz w:val="22"/>
          <w:lang w:val="fr-CH"/>
        </w:rPr>
        <w:tab/>
        <w:t xml:space="preserve">Les </w:t>
      </w:r>
      <w:r w:rsidR="00FA5EE0">
        <w:rPr>
          <w:rFonts w:asciiTheme="minorHAnsi" w:hAnsiTheme="minorHAnsi"/>
          <w:sz w:val="22"/>
          <w:lang w:val="fr-CH"/>
        </w:rPr>
        <w:t>personnes en formation</w:t>
      </w:r>
      <w:r w:rsidRPr="00FA5EE0">
        <w:rPr>
          <w:rFonts w:asciiTheme="minorHAnsi" w:hAnsiTheme="minorHAnsi"/>
          <w:sz w:val="22"/>
          <w:lang w:val="fr-CH"/>
        </w:rPr>
        <w:t xml:space="preserve"> commençant leur formation initiale en août 2015 tiennent un dossier personnel de formation qui doit être contrôlé, signé et discuté avec la personne en formation au moins une fois par semestre selon l’</w:t>
      </w:r>
      <w:proofErr w:type="spellStart"/>
      <w:r w:rsidR="00FA5EE0">
        <w:rPr>
          <w:rFonts w:asciiTheme="minorHAnsi" w:hAnsiTheme="minorHAnsi"/>
          <w:sz w:val="22"/>
          <w:lang w:val="fr-CH"/>
        </w:rPr>
        <w:t>orfo</w:t>
      </w:r>
      <w:proofErr w:type="spellEnd"/>
      <w:r w:rsidRPr="00FA5EE0">
        <w:rPr>
          <w:rFonts w:asciiTheme="minorHAnsi" w:hAnsiTheme="minorHAnsi"/>
          <w:sz w:val="22"/>
          <w:lang w:val="fr-CH"/>
        </w:rPr>
        <w:t>, article 14.</w:t>
      </w:r>
    </w:p>
    <w:p w:rsidR="005B734D" w:rsidRPr="00FA5EE0" w:rsidRDefault="005B734D" w:rsidP="005B734D">
      <w:pPr>
        <w:rPr>
          <w:rFonts w:asciiTheme="minorHAnsi" w:hAnsiTheme="minorHAnsi"/>
          <w:sz w:val="16"/>
          <w:szCs w:val="16"/>
          <w:lang w:val="fr-CH"/>
        </w:rPr>
      </w:pPr>
    </w:p>
    <w:p w:rsidR="00B14A76" w:rsidRPr="00FA5EE0" w:rsidRDefault="005B734D">
      <w:pPr>
        <w:rPr>
          <w:rFonts w:asciiTheme="minorHAnsi" w:hAnsiTheme="minorHAnsi"/>
          <w:sz w:val="16"/>
          <w:szCs w:val="16"/>
          <w:lang w:val="fr-CH"/>
        </w:rPr>
      </w:pPr>
      <w:r w:rsidRPr="00FA5EE0">
        <w:rPr>
          <w:rFonts w:asciiTheme="minorHAnsi" w:hAnsiTheme="minorHAnsi"/>
          <w:b/>
          <w:sz w:val="22"/>
          <w:lang w:val="fr-CH"/>
        </w:rPr>
        <w:t>Vous trouverez en page 5 les explications pour l'application du contrôle du but d'enseignement.</w:t>
      </w:r>
      <w:r w:rsidR="00B14A76" w:rsidRPr="00FA5EE0">
        <w:rPr>
          <w:rFonts w:asciiTheme="minorHAnsi" w:hAnsiTheme="minorHAnsi"/>
          <w:lang w:val="fr-CH"/>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2264"/>
        <w:gridCol w:w="566"/>
        <w:gridCol w:w="567"/>
        <w:gridCol w:w="567"/>
        <w:gridCol w:w="567"/>
        <w:gridCol w:w="567"/>
        <w:gridCol w:w="567"/>
        <w:gridCol w:w="567"/>
        <w:gridCol w:w="567"/>
      </w:tblGrid>
      <w:tr w:rsidR="007810EC" w:rsidRPr="00FA5EE0" w:rsidTr="00982428">
        <w:trPr>
          <w:trHeight w:val="340"/>
        </w:trPr>
        <w:tc>
          <w:tcPr>
            <w:tcW w:w="5670" w:type="dxa"/>
            <w:gridSpan w:val="2"/>
            <w:tcBorders>
              <w:top w:val="single" w:sz="4" w:space="0" w:color="808080" w:themeColor="background1" w:themeShade="80"/>
              <w:left w:val="single" w:sz="4" w:space="0" w:color="808080" w:themeColor="background1" w:themeShade="80"/>
              <w:bottom w:val="nil"/>
              <w:right w:val="single" w:sz="12" w:space="0" w:color="808080" w:themeColor="background1" w:themeShade="80"/>
            </w:tcBorders>
            <w:vAlign w:val="center"/>
          </w:tcPr>
          <w:p w:rsidR="007810EC" w:rsidRPr="00FA5EE0" w:rsidRDefault="007810EC" w:rsidP="00B14A76">
            <w:pPr>
              <w:rPr>
                <w:rFonts w:asciiTheme="minorHAnsi" w:hAnsiTheme="minorHAnsi"/>
                <w:sz w:val="22"/>
                <w:lang w:val="fr-CH"/>
              </w:rPr>
            </w:pPr>
            <w:r w:rsidRPr="00FA5EE0">
              <w:rPr>
                <w:rFonts w:asciiTheme="minorHAnsi" w:hAnsiTheme="minorHAnsi"/>
                <w:b/>
                <w:sz w:val="22"/>
                <w:lang w:val="fr-CH"/>
              </w:rPr>
              <w:lastRenderedPageBreak/>
              <w:t>Tâches et fonctions de l'entreprise</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7810EC" w:rsidRPr="00FA5EE0" w:rsidRDefault="007810EC">
            <w:pPr>
              <w:jc w:val="center"/>
              <w:rPr>
                <w:rFonts w:asciiTheme="minorHAnsi" w:hAnsiTheme="minorHAnsi"/>
                <w:sz w:val="20"/>
                <w:szCs w:val="20"/>
                <w:lang w:val="fr-CH"/>
              </w:rPr>
            </w:pPr>
            <w:r w:rsidRPr="00FA5EE0">
              <w:rPr>
                <w:rFonts w:asciiTheme="minorHAnsi" w:hAnsiTheme="minorHAnsi"/>
                <w:sz w:val="20"/>
                <w:szCs w:val="20"/>
                <w:lang w:val="fr-CH"/>
              </w:rPr>
              <w:t>1</w:t>
            </w:r>
            <w:r w:rsidRPr="00FA5EE0">
              <w:rPr>
                <w:rFonts w:asciiTheme="minorHAnsi" w:hAnsiTheme="minorHAnsi"/>
                <w:sz w:val="20"/>
                <w:szCs w:val="20"/>
                <w:vertAlign w:val="superscript"/>
                <w:lang w:val="fr-CH"/>
              </w:rPr>
              <w:t>re</w:t>
            </w:r>
            <w:r w:rsidRPr="00FA5EE0">
              <w:rPr>
                <w:rFonts w:asciiTheme="minorHAnsi" w:hAnsiTheme="minorHAnsi"/>
                <w:sz w:val="20"/>
                <w:szCs w:val="20"/>
                <w:lang w:val="fr-CH"/>
              </w:rPr>
              <w:t xml:space="preserve"> année</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7810EC" w:rsidRPr="00FA5EE0" w:rsidRDefault="007810EC">
            <w:pPr>
              <w:jc w:val="center"/>
              <w:rPr>
                <w:rFonts w:asciiTheme="minorHAnsi" w:hAnsiTheme="minorHAnsi"/>
                <w:sz w:val="20"/>
                <w:szCs w:val="20"/>
                <w:lang w:val="fr-CH"/>
              </w:rPr>
            </w:pPr>
            <w:r w:rsidRPr="00FA5EE0">
              <w:rPr>
                <w:rFonts w:asciiTheme="minorHAnsi" w:hAnsiTheme="minorHAnsi"/>
                <w:sz w:val="20"/>
                <w:szCs w:val="20"/>
                <w:lang w:val="fr-CH"/>
              </w:rPr>
              <w:t>2</w:t>
            </w:r>
            <w:r w:rsidRPr="00FA5EE0">
              <w:rPr>
                <w:rFonts w:asciiTheme="minorHAnsi" w:hAnsiTheme="minorHAnsi"/>
                <w:sz w:val="20"/>
                <w:szCs w:val="20"/>
                <w:vertAlign w:val="superscript"/>
                <w:lang w:val="fr-CH"/>
              </w:rPr>
              <w:t xml:space="preserve">e </w:t>
            </w:r>
            <w:r w:rsidRPr="00FA5EE0">
              <w:rPr>
                <w:rFonts w:asciiTheme="minorHAnsi" w:hAnsiTheme="minorHAnsi"/>
                <w:sz w:val="20"/>
                <w:szCs w:val="20"/>
                <w:lang w:val="fr-CH"/>
              </w:rPr>
              <w:t>année</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7810EC" w:rsidRPr="00FA5EE0" w:rsidRDefault="007810EC">
            <w:pPr>
              <w:jc w:val="center"/>
              <w:rPr>
                <w:rFonts w:asciiTheme="minorHAnsi" w:hAnsiTheme="minorHAnsi"/>
                <w:sz w:val="20"/>
                <w:szCs w:val="20"/>
                <w:lang w:val="fr-CH"/>
              </w:rPr>
            </w:pPr>
            <w:r w:rsidRPr="00FA5EE0">
              <w:rPr>
                <w:rFonts w:asciiTheme="minorHAnsi" w:hAnsiTheme="minorHAnsi"/>
                <w:sz w:val="20"/>
                <w:szCs w:val="20"/>
                <w:lang w:val="fr-CH"/>
              </w:rPr>
              <w:t>3</w:t>
            </w:r>
            <w:r w:rsidRPr="00FA5EE0">
              <w:rPr>
                <w:rFonts w:asciiTheme="minorHAnsi" w:hAnsiTheme="minorHAnsi"/>
                <w:sz w:val="20"/>
                <w:szCs w:val="20"/>
                <w:vertAlign w:val="superscript"/>
                <w:lang w:val="fr-CH"/>
              </w:rPr>
              <w:t xml:space="preserve">e </w:t>
            </w:r>
            <w:r w:rsidRPr="00FA5EE0">
              <w:rPr>
                <w:rFonts w:asciiTheme="minorHAnsi" w:hAnsiTheme="minorHAnsi"/>
                <w:sz w:val="20"/>
                <w:szCs w:val="20"/>
                <w:lang w:val="fr-CH"/>
              </w:rPr>
              <w:t>année</w:t>
            </w:r>
          </w:p>
        </w:tc>
        <w:tc>
          <w:tcPr>
            <w:tcW w:w="1134" w:type="dxa"/>
            <w:gridSpan w:val="2"/>
            <w:tcBorders>
              <w:top w:val="single" w:sz="4" w:space="0" w:color="808080" w:themeColor="background1" w:themeShade="80"/>
              <w:left w:val="single" w:sz="12" w:space="0" w:color="808080" w:themeColor="background1" w:themeShade="80"/>
              <w:bottom w:val="nil"/>
              <w:right w:val="single" w:sz="4" w:space="0" w:color="808080" w:themeColor="background1" w:themeShade="80"/>
            </w:tcBorders>
            <w:vAlign w:val="center"/>
          </w:tcPr>
          <w:p w:rsidR="007810EC" w:rsidRPr="00FA5EE0" w:rsidRDefault="007810EC">
            <w:pPr>
              <w:jc w:val="center"/>
              <w:rPr>
                <w:rFonts w:asciiTheme="minorHAnsi" w:hAnsiTheme="minorHAnsi"/>
                <w:sz w:val="20"/>
                <w:szCs w:val="20"/>
                <w:lang w:val="fr-CH"/>
              </w:rPr>
            </w:pPr>
            <w:r w:rsidRPr="00FA5EE0">
              <w:rPr>
                <w:rFonts w:asciiTheme="minorHAnsi" w:hAnsiTheme="minorHAnsi"/>
                <w:sz w:val="20"/>
                <w:szCs w:val="20"/>
                <w:lang w:val="fr-CH"/>
              </w:rPr>
              <w:t>4</w:t>
            </w:r>
            <w:r w:rsidRPr="00FA5EE0">
              <w:rPr>
                <w:rFonts w:asciiTheme="minorHAnsi" w:hAnsiTheme="minorHAnsi"/>
                <w:sz w:val="20"/>
                <w:szCs w:val="20"/>
                <w:vertAlign w:val="superscript"/>
                <w:lang w:val="fr-CH"/>
              </w:rPr>
              <w:t xml:space="preserve">e </w:t>
            </w:r>
            <w:r w:rsidRPr="00FA5EE0">
              <w:rPr>
                <w:rFonts w:asciiTheme="minorHAnsi" w:hAnsiTheme="minorHAnsi"/>
                <w:sz w:val="20"/>
                <w:szCs w:val="20"/>
                <w:lang w:val="fr-CH"/>
              </w:rPr>
              <w:t>année</w:t>
            </w:r>
          </w:p>
        </w:tc>
      </w:tr>
      <w:tr w:rsidR="008B65DD" w:rsidRPr="00FA5EE0" w:rsidTr="00982428">
        <w:trPr>
          <w:trHeight w:val="340"/>
        </w:trPr>
        <w:tc>
          <w:tcPr>
            <w:tcW w:w="3402"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B65DD" w:rsidRPr="00FA5EE0" w:rsidRDefault="008B65DD" w:rsidP="00EF1B0A">
            <w:pPr>
              <w:jc w:val="center"/>
              <w:rPr>
                <w:rFonts w:asciiTheme="minorHAnsi" w:hAnsiTheme="minorHAnsi"/>
                <w:sz w:val="16"/>
                <w:szCs w:val="16"/>
                <w:lang w:val="fr-CH"/>
              </w:rPr>
            </w:pPr>
            <w:r w:rsidRPr="00FA5EE0">
              <w:rPr>
                <w:rFonts w:asciiTheme="minorHAnsi" w:hAnsiTheme="minorHAnsi"/>
                <w:sz w:val="16"/>
                <w:szCs w:val="16"/>
                <w:lang w:val="fr-CH"/>
              </w:rPr>
              <w:t>Domaine de formation</w:t>
            </w:r>
          </w:p>
        </w:tc>
        <w:tc>
          <w:tcPr>
            <w:tcW w:w="2268"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FA5EE0" w:rsidRDefault="008B65DD" w:rsidP="00EF1B0A">
            <w:pPr>
              <w:jc w:val="center"/>
              <w:rPr>
                <w:rFonts w:asciiTheme="minorHAnsi" w:hAnsiTheme="minorHAnsi"/>
                <w:sz w:val="16"/>
                <w:szCs w:val="16"/>
                <w:lang w:val="fr-CH"/>
              </w:rPr>
            </w:pPr>
            <w:r w:rsidRPr="00FA5EE0">
              <w:rPr>
                <w:rFonts w:asciiTheme="minorHAnsi" w:hAnsiTheme="minorHAnsi"/>
                <w:sz w:val="16"/>
                <w:szCs w:val="16"/>
                <w:lang w:val="fr-CH"/>
              </w:rPr>
              <w:t xml:space="preserve">Objectif évaluateur plan </w:t>
            </w:r>
          </w:p>
          <w:p w:rsidR="008B65DD" w:rsidRPr="00FA5EE0" w:rsidRDefault="008B65DD" w:rsidP="00EF1B0A">
            <w:pPr>
              <w:jc w:val="center"/>
              <w:rPr>
                <w:rFonts w:asciiTheme="minorHAnsi" w:hAnsiTheme="minorHAnsi"/>
                <w:sz w:val="16"/>
                <w:szCs w:val="16"/>
                <w:lang w:val="fr-CH"/>
              </w:rPr>
            </w:pPr>
            <w:r w:rsidRPr="00FA5EE0">
              <w:rPr>
                <w:rFonts w:asciiTheme="minorHAnsi" w:hAnsiTheme="minorHAnsi"/>
                <w:sz w:val="16"/>
                <w:szCs w:val="16"/>
                <w:lang w:val="fr-CH"/>
              </w:rPr>
              <w:t>de formation</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8B65DD" w:rsidRPr="00FA5EE0" w:rsidRDefault="008B65DD" w:rsidP="007E5030">
            <w:pPr>
              <w:jc w:val="center"/>
              <w:rPr>
                <w:rFonts w:asciiTheme="minorHAnsi" w:hAnsiTheme="minorHAnsi"/>
                <w:sz w:val="16"/>
                <w:szCs w:val="16"/>
                <w:lang w:val="fr-CH"/>
              </w:rPr>
            </w:pPr>
            <w:r w:rsidRPr="00FA5EE0">
              <w:rPr>
                <w:rFonts w:asciiTheme="minorHAnsi" w:hAnsiTheme="minorHAnsi"/>
                <w:sz w:val="16"/>
                <w:szCs w:val="16"/>
                <w:lang w:val="fr-CH"/>
              </w:rPr>
              <w:t>1.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8B65DD" w:rsidRPr="00FA5EE0" w:rsidRDefault="008B65DD" w:rsidP="007E5030">
            <w:pPr>
              <w:jc w:val="center"/>
              <w:rPr>
                <w:rFonts w:asciiTheme="minorHAnsi" w:hAnsiTheme="minorHAnsi"/>
                <w:sz w:val="16"/>
                <w:szCs w:val="16"/>
                <w:lang w:val="fr-CH"/>
              </w:rPr>
            </w:pPr>
            <w:r w:rsidRPr="00FA5EE0">
              <w:rPr>
                <w:rFonts w:asciiTheme="minorHAnsi" w:hAnsiTheme="minorHAnsi"/>
                <w:sz w:val="16"/>
                <w:szCs w:val="16"/>
                <w:lang w:val="fr-CH"/>
              </w:rPr>
              <w:t>2.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8B65DD" w:rsidRPr="00FA5EE0" w:rsidRDefault="008B65DD" w:rsidP="007E5030">
            <w:pPr>
              <w:jc w:val="center"/>
              <w:rPr>
                <w:rFonts w:asciiTheme="minorHAnsi" w:hAnsiTheme="minorHAnsi"/>
                <w:sz w:val="16"/>
                <w:szCs w:val="16"/>
                <w:lang w:val="fr-CH"/>
              </w:rPr>
            </w:pPr>
            <w:r w:rsidRPr="00FA5EE0">
              <w:rPr>
                <w:rFonts w:asciiTheme="minorHAnsi" w:hAnsiTheme="minorHAnsi"/>
                <w:sz w:val="16"/>
                <w:szCs w:val="16"/>
                <w:lang w:val="fr-CH"/>
              </w:rPr>
              <w:t>3.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8B65DD" w:rsidRPr="00FA5EE0" w:rsidRDefault="008B65DD" w:rsidP="007E5030">
            <w:pPr>
              <w:jc w:val="center"/>
              <w:rPr>
                <w:rFonts w:asciiTheme="minorHAnsi" w:hAnsiTheme="minorHAnsi"/>
                <w:sz w:val="16"/>
                <w:szCs w:val="16"/>
                <w:lang w:val="fr-CH"/>
              </w:rPr>
            </w:pPr>
            <w:r w:rsidRPr="00FA5EE0">
              <w:rPr>
                <w:rFonts w:asciiTheme="minorHAnsi" w:hAnsiTheme="minorHAnsi"/>
                <w:sz w:val="16"/>
                <w:szCs w:val="16"/>
                <w:lang w:val="fr-CH"/>
              </w:rPr>
              <w:t>4.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8B65DD" w:rsidRPr="00FA5EE0" w:rsidRDefault="008B65DD" w:rsidP="007E5030">
            <w:pPr>
              <w:jc w:val="center"/>
              <w:rPr>
                <w:rFonts w:asciiTheme="minorHAnsi" w:hAnsiTheme="minorHAnsi"/>
                <w:sz w:val="16"/>
                <w:szCs w:val="16"/>
                <w:lang w:val="fr-CH"/>
              </w:rPr>
            </w:pPr>
            <w:r w:rsidRPr="00FA5EE0">
              <w:rPr>
                <w:rFonts w:asciiTheme="minorHAnsi" w:hAnsiTheme="minorHAnsi"/>
                <w:sz w:val="16"/>
                <w:szCs w:val="16"/>
                <w:lang w:val="fr-CH"/>
              </w:rPr>
              <w:t>5.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8B65DD" w:rsidRPr="00FA5EE0" w:rsidRDefault="008B65DD" w:rsidP="007E5030">
            <w:pPr>
              <w:jc w:val="center"/>
              <w:rPr>
                <w:rFonts w:asciiTheme="minorHAnsi" w:hAnsiTheme="minorHAnsi"/>
                <w:sz w:val="16"/>
                <w:szCs w:val="16"/>
                <w:lang w:val="fr-CH"/>
              </w:rPr>
            </w:pPr>
            <w:r w:rsidRPr="00FA5EE0">
              <w:rPr>
                <w:rFonts w:asciiTheme="minorHAnsi" w:hAnsiTheme="minorHAnsi"/>
                <w:sz w:val="16"/>
                <w:szCs w:val="16"/>
                <w:lang w:val="fr-CH"/>
              </w:rPr>
              <w:t>6.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8B65DD" w:rsidRPr="00FA5EE0" w:rsidRDefault="008B65DD" w:rsidP="00F8739A">
            <w:pPr>
              <w:jc w:val="center"/>
              <w:rPr>
                <w:rFonts w:asciiTheme="minorHAnsi" w:hAnsiTheme="minorHAnsi"/>
                <w:sz w:val="16"/>
                <w:szCs w:val="16"/>
                <w:lang w:val="fr-CH"/>
              </w:rPr>
            </w:pPr>
            <w:r w:rsidRPr="00FA5EE0">
              <w:rPr>
                <w:rFonts w:asciiTheme="minorHAnsi" w:hAnsiTheme="minorHAnsi"/>
                <w:sz w:val="16"/>
                <w:szCs w:val="16"/>
                <w:lang w:val="fr-CH"/>
              </w:rPr>
              <w:t>7. S</w:t>
            </w:r>
          </w:p>
        </w:tc>
        <w:tc>
          <w:tcPr>
            <w:tcW w:w="56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B65DD" w:rsidRPr="00FA5EE0" w:rsidRDefault="008B65DD" w:rsidP="00F8739A">
            <w:pPr>
              <w:jc w:val="center"/>
              <w:rPr>
                <w:rFonts w:asciiTheme="minorHAnsi" w:hAnsiTheme="minorHAnsi"/>
                <w:sz w:val="16"/>
                <w:szCs w:val="16"/>
                <w:lang w:val="fr-CH"/>
              </w:rPr>
            </w:pPr>
            <w:r w:rsidRPr="00FA5EE0">
              <w:rPr>
                <w:rFonts w:asciiTheme="minorHAnsi" w:hAnsiTheme="minorHAnsi"/>
                <w:sz w:val="16"/>
                <w:szCs w:val="16"/>
                <w:lang w:val="fr-CH"/>
              </w:rPr>
              <w:t>8. S</w:t>
            </w:r>
          </w:p>
        </w:tc>
      </w:tr>
      <w:tr w:rsidR="00D9350A"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A5EE0" w:rsidRDefault="00FB528E" w:rsidP="00C21E0A">
            <w:pPr>
              <w:rPr>
                <w:rFonts w:asciiTheme="minorHAnsi" w:hAnsiTheme="minorHAnsi"/>
                <w:sz w:val="18"/>
                <w:szCs w:val="18"/>
                <w:lang w:val="fr-CH"/>
              </w:rPr>
            </w:pPr>
            <w:r w:rsidRPr="00FA5EE0">
              <w:rPr>
                <w:rFonts w:asciiTheme="minorHAnsi" w:hAnsiTheme="minorHAnsi"/>
                <w:sz w:val="18"/>
                <w:szCs w:val="18"/>
                <w:lang w:val="fr-CH"/>
              </w:rPr>
              <w:t xml:space="preserve">Connaissance de l'entreprise, </w:t>
            </w:r>
          </w:p>
          <w:p w:rsidR="00D9350A" w:rsidRPr="00FA5EE0" w:rsidRDefault="00FB528E" w:rsidP="00C21E0A">
            <w:pPr>
              <w:rPr>
                <w:rFonts w:asciiTheme="minorHAnsi" w:hAnsiTheme="minorHAnsi"/>
                <w:color w:val="000000"/>
                <w:sz w:val="18"/>
                <w:szCs w:val="18"/>
                <w:lang w:val="fr-CH"/>
              </w:rPr>
            </w:pPr>
            <w:r w:rsidRPr="00FA5EE0">
              <w:rPr>
                <w:rFonts w:asciiTheme="minorHAnsi" w:hAnsiTheme="minorHAnsi"/>
                <w:sz w:val="18"/>
                <w:szCs w:val="18"/>
                <w:lang w:val="fr-CH"/>
              </w:rPr>
              <w:t>fonctionnement</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D9350A" w:rsidRPr="00FA5EE0" w:rsidRDefault="00D9350A" w:rsidP="00C21E0A">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1.2.1a / 1.2.2a / 1.3.1a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r>
      <w:tr w:rsidR="00D9350A"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9350A" w:rsidRPr="00FA5EE0" w:rsidRDefault="00FB528E" w:rsidP="00C21E0A">
            <w:pPr>
              <w:rPr>
                <w:rFonts w:asciiTheme="minorHAnsi" w:hAnsiTheme="minorHAnsi"/>
                <w:color w:val="000000"/>
                <w:sz w:val="18"/>
                <w:szCs w:val="18"/>
                <w:lang w:val="fr-CH"/>
              </w:rPr>
            </w:pPr>
            <w:r w:rsidRPr="00FA5EE0">
              <w:rPr>
                <w:rFonts w:asciiTheme="minorHAnsi" w:hAnsiTheme="minorHAnsi"/>
                <w:sz w:val="18"/>
                <w:szCs w:val="18"/>
                <w:lang w:val="fr-CH"/>
              </w:rPr>
              <w:t>Documentation</w:t>
            </w:r>
            <w:r w:rsidRPr="00FA5EE0">
              <w:rPr>
                <w:rFonts w:asciiTheme="minorHAnsi" w:hAnsiTheme="minorHAnsi"/>
                <w:sz w:val="20"/>
                <w:szCs w:val="20"/>
                <w:lang w:val="fr-CH"/>
              </w:rPr>
              <w:t xml:space="preserve">, </w:t>
            </w:r>
            <w:r w:rsidRPr="00FA5EE0">
              <w:rPr>
                <w:rFonts w:asciiTheme="minorHAnsi" w:hAnsiTheme="minorHAnsi"/>
                <w:sz w:val="18"/>
                <w:szCs w:val="18"/>
                <w:lang w:val="fr-CH"/>
              </w:rPr>
              <w:t>archive documentation</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D9350A" w:rsidRPr="00FA5EE0" w:rsidRDefault="00D9350A" w:rsidP="00C21E0A">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1.1.6a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r>
      <w:tr w:rsidR="00474522"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74522" w:rsidRPr="00FA5EE0" w:rsidRDefault="00FB528E" w:rsidP="00C21E0A">
            <w:pPr>
              <w:rPr>
                <w:rFonts w:asciiTheme="minorHAnsi" w:hAnsiTheme="minorHAnsi"/>
                <w:color w:val="000000"/>
                <w:sz w:val="18"/>
                <w:szCs w:val="18"/>
                <w:lang w:val="fr-CH"/>
              </w:rPr>
            </w:pPr>
            <w:r w:rsidRPr="00FA5EE0">
              <w:rPr>
                <w:rFonts w:asciiTheme="minorHAnsi" w:hAnsiTheme="minorHAnsi"/>
                <w:sz w:val="18"/>
                <w:szCs w:val="18"/>
                <w:lang w:val="fr-CH"/>
              </w:rPr>
              <w:t>Sécurité IT</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474522" w:rsidRPr="00FA5EE0" w:rsidRDefault="00474522" w:rsidP="00C21E0A">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1.1.5a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474522" w:rsidRPr="00FA5EE0" w:rsidRDefault="0047452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474522" w:rsidRPr="00FA5EE0" w:rsidRDefault="0047452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74522" w:rsidRPr="00FA5EE0" w:rsidRDefault="0047452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474522" w:rsidRPr="00FA5EE0" w:rsidRDefault="0047452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74522" w:rsidRPr="00FA5EE0" w:rsidRDefault="0047452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474522" w:rsidRPr="00FA5EE0" w:rsidRDefault="0047452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74522" w:rsidRPr="00FA5EE0" w:rsidRDefault="0047452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74522" w:rsidRPr="00FA5EE0" w:rsidRDefault="00474522" w:rsidP="00C21E0A">
            <w:pPr>
              <w:jc w:val="center"/>
              <w:rPr>
                <w:rFonts w:asciiTheme="minorHAnsi" w:hAnsiTheme="minorHAnsi"/>
                <w:sz w:val="20"/>
                <w:szCs w:val="20"/>
                <w:lang w:val="fr-CH"/>
              </w:rPr>
            </w:pPr>
          </w:p>
        </w:tc>
      </w:tr>
      <w:tr w:rsidR="00D9350A"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9350A" w:rsidRPr="00FA5EE0" w:rsidRDefault="00EC37A5" w:rsidP="00C21E0A">
            <w:pPr>
              <w:rPr>
                <w:rFonts w:asciiTheme="minorHAnsi" w:hAnsiTheme="minorHAnsi"/>
                <w:sz w:val="18"/>
                <w:szCs w:val="18"/>
                <w:lang w:val="fr-CH"/>
              </w:rPr>
            </w:pPr>
            <w:r w:rsidRPr="00FA5EE0">
              <w:rPr>
                <w:rFonts w:asciiTheme="minorHAnsi" w:hAnsiTheme="minorHAnsi"/>
                <w:sz w:val="18"/>
                <w:szCs w:val="18"/>
                <w:lang w:val="fr-CH"/>
              </w:rPr>
              <w:t xml:space="preserve">Planification travail et mandat </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D9350A" w:rsidRPr="00FA5EE0" w:rsidRDefault="00D9350A" w:rsidP="00C21E0A">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1.1.1a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r>
      <w:tr w:rsidR="00474522"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74522" w:rsidRPr="00FA5EE0" w:rsidRDefault="00C644EF" w:rsidP="00C21E0A">
            <w:pPr>
              <w:rPr>
                <w:rFonts w:asciiTheme="minorHAnsi" w:hAnsiTheme="minorHAnsi"/>
                <w:sz w:val="18"/>
                <w:szCs w:val="18"/>
                <w:lang w:val="fr-CH"/>
              </w:rPr>
            </w:pPr>
            <w:r w:rsidRPr="00FA5EE0">
              <w:rPr>
                <w:rFonts w:asciiTheme="minorHAnsi" w:hAnsiTheme="minorHAnsi"/>
                <w:sz w:val="18"/>
                <w:szCs w:val="18"/>
                <w:lang w:val="fr-CH"/>
              </w:rPr>
              <w:t>Rechercher d’information</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474522" w:rsidRPr="00FA5EE0" w:rsidRDefault="00474522" w:rsidP="00C21E0A">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1.1.3a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74522" w:rsidRPr="00FA5EE0" w:rsidRDefault="0047452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474522" w:rsidRPr="00FA5EE0" w:rsidRDefault="0047452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474522" w:rsidRPr="00FA5EE0" w:rsidRDefault="0047452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474522" w:rsidRPr="00FA5EE0" w:rsidRDefault="0047452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74522" w:rsidRPr="00FA5EE0" w:rsidRDefault="0047452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474522" w:rsidRPr="00FA5EE0" w:rsidRDefault="0047452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74522" w:rsidRPr="00FA5EE0" w:rsidRDefault="0047452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74522" w:rsidRPr="00FA5EE0" w:rsidRDefault="00474522" w:rsidP="00C21E0A">
            <w:pPr>
              <w:jc w:val="center"/>
              <w:rPr>
                <w:rFonts w:asciiTheme="minorHAnsi" w:hAnsiTheme="minorHAnsi"/>
                <w:sz w:val="20"/>
                <w:szCs w:val="20"/>
                <w:lang w:val="fr-CH"/>
              </w:rPr>
            </w:pPr>
          </w:p>
        </w:tc>
      </w:tr>
      <w:tr w:rsidR="00D9350A"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9350A" w:rsidRPr="00FA5EE0" w:rsidRDefault="00EC37A5" w:rsidP="00C21E0A">
            <w:pPr>
              <w:rPr>
                <w:rFonts w:asciiTheme="minorHAnsi" w:hAnsiTheme="minorHAnsi"/>
                <w:sz w:val="18"/>
                <w:szCs w:val="18"/>
                <w:lang w:val="fr-CH"/>
              </w:rPr>
            </w:pPr>
            <w:r w:rsidRPr="00FA5EE0">
              <w:rPr>
                <w:rFonts w:asciiTheme="minorHAnsi" w:hAnsiTheme="minorHAnsi"/>
                <w:sz w:val="18"/>
                <w:szCs w:val="18"/>
                <w:lang w:val="fr-CH"/>
              </w:rPr>
              <w:t>Déroulement du mandat</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D9350A" w:rsidRPr="00FA5EE0" w:rsidRDefault="00D9350A" w:rsidP="00C21E0A">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1.1.2a</w:t>
            </w:r>
            <w:r w:rsidR="00474522" w:rsidRPr="00FA5EE0">
              <w:rPr>
                <w:rFonts w:asciiTheme="minorHAnsi" w:hAnsiTheme="minorHAnsi"/>
                <w:color w:val="000000" w:themeColor="text1"/>
                <w:sz w:val="16"/>
                <w:szCs w:val="16"/>
                <w:lang w:val="fr-CH"/>
              </w:rPr>
              <w:t xml:space="preserve"> / 1.3.3a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C21E0A">
            <w:pPr>
              <w:jc w:val="center"/>
              <w:rPr>
                <w:rFonts w:asciiTheme="minorHAnsi" w:hAnsiTheme="minorHAnsi"/>
                <w:sz w:val="20"/>
                <w:szCs w:val="20"/>
                <w:lang w:val="fr-CH"/>
              </w:rPr>
            </w:pPr>
          </w:p>
        </w:tc>
      </w:tr>
      <w:tr w:rsidR="003B7CEA"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B7CEA" w:rsidRPr="00FA5EE0" w:rsidRDefault="00FB528E" w:rsidP="00FB528E">
            <w:pPr>
              <w:rPr>
                <w:rFonts w:asciiTheme="minorHAnsi" w:hAnsiTheme="minorHAnsi"/>
                <w:sz w:val="18"/>
                <w:szCs w:val="18"/>
                <w:lang w:val="fr-CH"/>
              </w:rPr>
            </w:pPr>
            <w:r w:rsidRPr="00FA5EE0">
              <w:rPr>
                <w:rFonts w:asciiTheme="minorHAnsi" w:hAnsiTheme="minorHAnsi"/>
                <w:sz w:val="18"/>
                <w:szCs w:val="18"/>
                <w:lang w:val="fr-CH"/>
              </w:rPr>
              <w:t>Programme Office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3B7CEA" w:rsidRPr="00FA5EE0" w:rsidRDefault="003B7CEA" w:rsidP="00C21E0A">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1.1.4a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B7CEA" w:rsidRPr="00FA5EE0" w:rsidRDefault="003B7CE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3B7CEA" w:rsidRPr="00FA5EE0" w:rsidRDefault="003B7CE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B7CEA" w:rsidRPr="00FA5EE0" w:rsidRDefault="003B7CE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3B7CEA" w:rsidRPr="00FA5EE0" w:rsidRDefault="003B7CE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3B7CEA" w:rsidRPr="00FA5EE0" w:rsidRDefault="003B7CE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3B7CEA" w:rsidRPr="00FA5EE0" w:rsidRDefault="003B7CE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B7CEA" w:rsidRPr="00FA5EE0" w:rsidRDefault="003B7CE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B7CEA" w:rsidRPr="00FA5EE0" w:rsidRDefault="003B7CEA" w:rsidP="007E5030">
            <w:pPr>
              <w:jc w:val="center"/>
              <w:rPr>
                <w:rFonts w:asciiTheme="minorHAnsi" w:hAnsiTheme="minorHAnsi"/>
                <w:sz w:val="20"/>
                <w:szCs w:val="20"/>
                <w:lang w:val="fr-CH"/>
              </w:rPr>
            </w:pPr>
          </w:p>
        </w:tc>
      </w:tr>
      <w:tr w:rsidR="00D9350A"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9350A" w:rsidRPr="00FA5EE0" w:rsidRDefault="00523226" w:rsidP="00523226">
            <w:pPr>
              <w:rPr>
                <w:rFonts w:asciiTheme="minorHAnsi" w:hAnsiTheme="minorHAnsi"/>
                <w:sz w:val="18"/>
                <w:szCs w:val="18"/>
                <w:lang w:val="fr-CH"/>
              </w:rPr>
            </w:pPr>
            <w:r w:rsidRPr="00FA5EE0">
              <w:rPr>
                <w:rFonts w:asciiTheme="minorHAnsi" w:hAnsiTheme="minorHAnsi"/>
                <w:sz w:val="18"/>
                <w:szCs w:val="18"/>
                <w:lang w:val="fr-CH"/>
              </w:rPr>
              <w:t>Assurance de qualité</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D9350A" w:rsidRPr="00FA5EE0" w:rsidRDefault="00D9350A" w:rsidP="00C21E0A">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1.1.7a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r>
      <w:tr w:rsidR="00474522"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74522" w:rsidRPr="00FA5EE0" w:rsidRDefault="00EC37A5" w:rsidP="00C21E0A">
            <w:pPr>
              <w:rPr>
                <w:rFonts w:asciiTheme="minorHAnsi" w:hAnsiTheme="minorHAnsi"/>
                <w:sz w:val="18"/>
                <w:szCs w:val="18"/>
                <w:lang w:val="fr-CH"/>
              </w:rPr>
            </w:pPr>
            <w:r w:rsidRPr="00FA5EE0">
              <w:rPr>
                <w:rFonts w:asciiTheme="minorHAnsi" w:hAnsiTheme="minorHAnsi"/>
                <w:sz w:val="18"/>
                <w:szCs w:val="18"/>
                <w:lang w:val="fr-CH"/>
              </w:rPr>
              <w:t>Caractère d'offre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474522" w:rsidRPr="00FA5EE0" w:rsidRDefault="00474522" w:rsidP="00C21E0A">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1.2.5a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74522" w:rsidRPr="00FA5EE0" w:rsidRDefault="0047452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474522" w:rsidRPr="00FA5EE0" w:rsidRDefault="0047452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74522" w:rsidRPr="00FA5EE0" w:rsidRDefault="0047452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474522" w:rsidRPr="00FA5EE0" w:rsidRDefault="0047452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474522" w:rsidRPr="00FA5EE0" w:rsidRDefault="0047452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474522" w:rsidRPr="00FA5EE0" w:rsidRDefault="0047452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74522" w:rsidRPr="00FA5EE0" w:rsidRDefault="0047452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74522" w:rsidRPr="00FA5EE0" w:rsidRDefault="00474522" w:rsidP="00C21E0A">
            <w:pPr>
              <w:jc w:val="center"/>
              <w:rPr>
                <w:rFonts w:asciiTheme="minorHAnsi" w:hAnsiTheme="minorHAnsi"/>
                <w:sz w:val="20"/>
                <w:szCs w:val="20"/>
                <w:lang w:val="fr-CH"/>
              </w:rPr>
            </w:pPr>
          </w:p>
        </w:tc>
      </w:tr>
      <w:tr w:rsidR="00474522"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74522" w:rsidRPr="00FA5EE0" w:rsidRDefault="008B36FA" w:rsidP="00C21E0A">
            <w:pPr>
              <w:rPr>
                <w:rFonts w:asciiTheme="minorHAnsi" w:hAnsiTheme="minorHAnsi"/>
                <w:sz w:val="18"/>
                <w:szCs w:val="18"/>
                <w:lang w:val="fr-CH"/>
              </w:rPr>
            </w:pPr>
            <w:r w:rsidRPr="00FA5EE0">
              <w:rPr>
                <w:rFonts w:asciiTheme="minorHAnsi" w:hAnsiTheme="minorHAnsi"/>
                <w:sz w:val="18"/>
                <w:szCs w:val="18"/>
                <w:lang w:val="fr-CH"/>
              </w:rPr>
              <w:t>Etudes techniques</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474522" w:rsidRPr="00FA5EE0" w:rsidRDefault="00474522" w:rsidP="00C21E0A">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1.3.2a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74522" w:rsidRPr="00FA5EE0" w:rsidRDefault="0047452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474522" w:rsidRPr="00FA5EE0" w:rsidRDefault="0047452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74522" w:rsidRPr="00FA5EE0" w:rsidRDefault="0047452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474522" w:rsidRPr="00FA5EE0" w:rsidRDefault="0047452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74522" w:rsidRPr="00FA5EE0" w:rsidRDefault="0047452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474522" w:rsidRPr="00FA5EE0" w:rsidRDefault="0047452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474522" w:rsidRPr="00FA5EE0" w:rsidRDefault="0047452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74522" w:rsidRPr="00FA5EE0" w:rsidRDefault="00474522" w:rsidP="00C21E0A">
            <w:pPr>
              <w:jc w:val="center"/>
              <w:rPr>
                <w:rFonts w:asciiTheme="minorHAnsi" w:hAnsiTheme="minorHAnsi"/>
                <w:sz w:val="20"/>
                <w:szCs w:val="20"/>
                <w:lang w:val="fr-CH"/>
              </w:rPr>
            </w:pPr>
          </w:p>
        </w:tc>
      </w:tr>
      <w:tr w:rsidR="00D9350A"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B36FA" w:rsidRPr="00FA5EE0" w:rsidRDefault="008B36FA" w:rsidP="00C21E0A">
            <w:pPr>
              <w:rPr>
                <w:rFonts w:asciiTheme="minorHAnsi" w:hAnsiTheme="minorHAnsi"/>
                <w:sz w:val="18"/>
                <w:szCs w:val="18"/>
                <w:lang w:val="fr-CH"/>
              </w:rPr>
            </w:pPr>
            <w:r w:rsidRPr="00FA5EE0">
              <w:rPr>
                <w:rFonts w:asciiTheme="minorHAnsi" w:hAnsiTheme="minorHAnsi"/>
                <w:sz w:val="18"/>
                <w:szCs w:val="18"/>
                <w:lang w:val="fr-CH"/>
              </w:rPr>
              <w:t>Conseil aux clients, vente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D9350A" w:rsidRPr="00FA5EE0" w:rsidRDefault="00D9350A" w:rsidP="00C21E0A">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1.2.3a / 1.2.4a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r>
    </w:tbl>
    <w:p w:rsidR="00B14A76" w:rsidRPr="00FA5EE0" w:rsidRDefault="008B65DD" w:rsidP="00957800">
      <w:pPr>
        <w:spacing w:before="120"/>
        <w:rPr>
          <w:rFonts w:asciiTheme="minorHAnsi" w:hAnsiTheme="minorHAnsi"/>
          <w:i/>
          <w:sz w:val="20"/>
          <w:szCs w:val="20"/>
          <w:lang w:val="fr-CH"/>
        </w:rPr>
      </w:pPr>
      <w:r w:rsidRPr="00FA5EE0">
        <w:rPr>
          <w:rFonts w:asciiTheme="minorHAnsi" w:hAnsiTheme="minorHAnsi"/>
          <w:i/>
          <w:sz w:val="20"/>
          <w:szCs w:val="20"/>
          <w:lang w:val="fr-CH"/>
        </w:rPr>
        <w:t>Remarque</w:t>
      </w:r>
      <w:r w:rsidR="00A81666">
        <w:rPr>
          <w:rFonts w:asciiTheme="minorHAnsi" w:hAnsiTheme="minorHAnsi"/>
          <w:i/>
          <w:sz w:val="20"/>
          <w:szCs w:val="20"/>
          <w:lang w:val="fr-CH"/>
        </w:rPr>
        <w:t> :</w:t>
      </w:r>
    </w:p>
    <w:p w:rsidR="00957800" w:rsidRPr="00FA5EE0" w:rsidRDefault="00957800" w:rsidP="00957800">
      <w:pPr>
        <w:pBdr>
          <w:top w:val="single" w:sz="4" w:space="1" w:color="auto"/>
          <w:bottom w:val="single" w:sz="4" w:space="1" w:color="auto"/>
          <w:between w:val="single" w:sz="4" w:space="1" w:color="auto"/>
        </w:pBdr>
        <w:rPr>
          <w:rFonts w:asciiTheme="minorHAnsi" w:hAnsiTheme="minorHAnsi"/>
          <w:sz w:val="20"/>
          <w:szCs w:val="20"/>
          <w:lang w:val="fr-CH"/>
        </w:rPr>
      </w:pPr>
    </w:p>
    <w:p w:rsidR="00957800" w:rsidRPr="00FA5EE0" w:rsidRDefault="00957800" w:rsidP="00957800">
      <w:pPr>
        <w:pBdr>
          <w:top w:val="single" w:sz="4" w:space="1" w:color="auto"/>
          <w:bottom w:val="single" w:sz="4" w:space="1" w:color="auto"/>
          <w:between w:val="single" w:sz="4" w:space="1" w:color="auto"/>
        </w:pBdr>
        <w:rPr>
          <w:rFonts w:asciiTheme="minorHAnsi" w:hAnsiTheme="minorHAnsi"/>
          <w:sz w:val="20"/>
          <w:szCs w:val="20"/>
          <w:lang w:val="fr-CH"/>
        </w:rPr>
      </w:pPr>
    </w:p>
    <w:p w:rsidR="00957800" w:rsidRPr="00FA5EE0" w:rsidRDefault="00957800" w:rsidP="00957800">
      <w:pPr>
        <w:pBdr>
          <w:top w:val="single" w:sz="4" w:space="1" w:color="auto"/>
          <w:bottom w:val="single" w:sz="4" w:space="1" w:color="auto"/>
          <w:between w:val="single" w:sz="4" w:space="1" w:color="auto"/>
        </w:pBdr>
        <w:rPr>
          <w:rFonts w:asciiTheme="minorHAnsi" w:hAnsiTheme="minorHAnsi"/>
          <w:sz w:val="20"/>
          <w:szCs w:val="20"/>
          <w:lang w:val="fr-CH"/>
        </w:rPr>
      </w:pPr>
    </w:p>
    <w:p w:rsidR="00BA04BA" w:rsidRPr="00FA5EE0" w:rsidRDefault="00BA04BA" w:rsidP="00A26E53">
      <w:pPr>
        <w:rPr>
          <w:rFonts w:asciiTheme="minorHAnsi" w:hAnsiTheme="minorHAnsi"/>
          <w:sz w:val="20"/>
          <w:szCs w:val="20"/>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2264"/>
        <w:gridCol w:w="566"/>
        <w:gridCol w:w="567"/>
        <w:gridCol w:w="567"/>
        <w:gridCol w:w="567"/>
        <w:gridCol w:w="567"/>
        <w:gridCol w:w="567"/>
        <w:gridCol w:w="567"/>
        <w:gridCol w:w="567"/>
      </w:tblGrid>
      <w:tr w:rsidR="007810EC" w:rsidRPr="00FA5EE0" w:rsidTr="00982428">
        <w:trPr>
          <w:trHeight w:val="340"/>
        </w:trPr>
        <w:tc>
          <w:tcPr>
            <w:tcW w:w="5670" w:type="dxa"/>
            <w:gridSpan w:val="2"/>
            <w:tcBorders>
              <w:top w:val="single" w:sz="4" w:space="0" w:color="808080" w:themeColor="background1" w:themeShade="80"/>
              <w:left w:val="single" w:sz="4" w:space="0" w:color="808080" w:themeColor="background1" w:themeShade="80"/>
              <w:bottom w:val="nil"/>
              <w:right w:val="single" w:sz="12" w:space="0" w:color="808080" w:themeColor="background1" w:themeShade="80"/>
            </w:tcBorders>
            <w:vAlign w:val="center"/>
          </w:tcPr>
          <w:p w:rsidR="007810EC" w:rsidRPr="00FA5EE0" w:rsidRDefault="007810EC" w:rsidP="00A26E53">
            <w:pPr>
              <w:rPr>
                <w:rFonts w:asciiTheme="minorHAnsi" w:hAnsiTheme="minorHAnsi"/>
                <w:sz w:val="22"/>
                <w:lang w:val="fr-CH"/>
              </w:rPr>
            </w:pPr>
            <w:r w:rsidRPr="00FA5EE0">
              <w:rPr>
                <w:rFonts w:asciiTheme="minorHAnsi" w:hAnsiTheme="minorHAnsi"/>
                <w:b/>
                <w:sz w:val="22"/>
                <w:lang w:val="fr-CH"/>
              </w:rPr>
              <w:t xml:space="preserve">Techniques de travail </w:t>
            </w:r>
            <w:r w:rsidRPr="00FA5EE0">
              <w:rPr>
                <w:rFonts w:asciiTheme="minorHAnsi" w:hAnsiTheme="minorHAnsi"/>
                <w:b/>
                <w:sz w:val="20"/>
                <w:szCs w:val="20"/>
                <w:lang w:val="fr-CH"/>
              </w:rPr>
              <w:t>(départements de l'entreprise)</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7810EC" w:rsidRPr="00FA5EE0" w:rsidRDefault="007810EC">
            <w:pPr>
              <w:jc w:val="center"/>
              <w:rPr>
                <w:rFonts w:asciiTheme="minorHAnsi" w:hAnsiTheme="minorHAnsi"/>
                <w:sz w:val="20"/>
                <w:szCs w:val="20"/>
                <w:lang w:val="fr-CH"/>
              </w:rPr>
            </w:pPr>
            <w:r w:rsidRPr="00FA5EE0">
              <w:rPr>
                <w:rFonts w:asciiTheme="minorHAnsi" w:hAnsiTheme="minorHAnsi"/>
                <w:sz w:val="20"/>
                <w:szCs w:val="20"/>
                <w:lang w:val="fr-CH"/>
              </w:rPr>
              <w:t>1</w:t>
            </w:r>
            <w:r w:rsidRPr="00FA5EE0">
              <w:rPr>
                <w:rFonts w:asciiTheme="minorHAnsi" w:hAnsiTheme="minorHAnsi"/>
                <w:sz w:val="20"/>
                <w:szCs w:val="20"/>
                <w:vertAlign w:val="superscript"/>
                <w:lang w:val="fr-CH"/>
              </w:rPr>
              <w:t>re</w:t>
            </w:r>
            <w:r w:rsidRPr="00FA5EE0">
              <w:rPr>
                <w:rFonts w:asciiTheme="minorHAnsi" w:hAnsiTheme="minorHAnsi"/>
                <w:sz w:val="20"/>
                <w:szCs w:val="20"/>
                <w:lang w:val="fr-CH"/>
              </w:rPr>
              <w:t xml:space="preserve"> année</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7810EC" w:rsidRPr="00FA5EE0" w:rsidRDefault="007810EC">
            <w:pPr>
              <w:jc w:val="center"/>
              <w:rPr>
                <w:rFonts w:asciiTheme="minorHAnsi" w:hAnsiTheme="minorHAnsi"/>
                <w:sz w:val="20"/>
                <w:szCs w:val="20"/>
                <w:lang w:val="fr-CH"/>
              </w:rPr>
            </w:pPr>
            <w:r w:rsidRPr="00FA5EE0">
              <w:rPr>
                <w:rFonts w:asciiTheme="minorHAnsi" w:hAnsiTheme="minorHAnsi"/>
                <w:sz w:val="20"/>
                <w:szCs w:val="20"/>
                <w:lang w:val="fr-CH"/>
              </w:rPr>
              <w:t>2</w:t>
            </w:r>
            <w:r w:rsidRPr="00FA5EE0">
              <w:rPr>
                <w:rFonts w:asciiTheme="minorHAnsi" w:hAnsiTheme="minorHAnsi"/>
                <w:sz w:val="20"/>
                <w:szCs w:val="20"/>
                <w:vertAlign w:val="superscript"/>
                <w:lang w:val="fr-CH"/>
              </w:rPr>
              <w:t xml:space="preserve">e </w:t>
            </w:r>
            <w:r w:rsidRPr="00FA5EE0">
              <w:rPr>
                <w:rFonts w:asciiTheme="minorHAnsi" w:hAnsiTheme="minorHAnsi"/>
                <w:sz w:val="20"/>
                <w:szCs w:val="20"/>
                <w:lang w:val="fr-CH"/>
              </w:rPr>
              <w:t>année</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7810EC" w:rsidRPr="00FA5EE0" w:rsidRDefault="007810EC">
            <w:pPr>
              <w:jc w:val="center"/>
              <w:rPr>
                <w:rFonts w:asciiTheme="minorHAnsi" w:hAnsiTheme="minorHAnsi"/>
                <w:sz w:val="20"/>
                <w:szCs w:val="20"/>
                <w:lang w:val="fr-CH"/>
              </w:rPr>
            </w:pPr>
            <w:r w:rsidRPr="00FA5EE0">
              <w:rPr>
                <w:rFonts w:asciiTheme="minorHAnsi" w:hAnsiTheme="minorHAnsi"/>
                <w:sz w:val="20"/>
                <w:szCs w:val="20"/>
                <w:lang w:val="fr-CH"/>
              </w:rPr>
              <w:t>3</w:t>
            </w:r>
            <w:r w:rsidRPr="00FA5EE0">
              <w:rPr>
                <w:rFonts w:asciiTheme="minorHAnsi" w:hAnsiTheme="minorHAnsi"/>
                <w:sz w:val="20"/>
                <w:szCs w:val="20"/>
                <w:vertAlign w:val="superscript"/>
                <w:lang w:val="fr-CH"/>
              </w:rPr>
              <w:t xml:space="preserve">e </w:t>
            </w:r>
            <w:r w:rsidRPr="00FA5EE0">
              <w:rPr>
                <w:rFonts w:asciiTheme="minorHAnsi" w:hAnsiTheme="minorHAnsi"/>
                <w:sz w:val="20"/>
                <w:szCs w:val="20"/>
                <w:lang w:val="fr-CH"/>
              </w:rPr>
              <w:t>année</w:t>
            </w:r>
          </w:p>
        </w:tc>
        <w:tc>
          <w:tcPr>
            <w:tcW w:w="1134" w:type="dxa"/>
            <w:gridSpan w:val="2"/>
            <w:tcBorders>
              <w:top w:val="single" w:sz="4" w:space="0" w:color="808080" w:themeColor="background1" w:themeShade="80"/>
              <w:left w:val="single" w:sz="12" w:space="0" w:color="808080" w:themeColor="background1" w:themeShade="80"/>
              <w:bottom w:val="nil"/>
              <w:right w:val="single" w:sz="4" w:space="0" w:color="808080" w:themeColor="background1" w:themeShade="80"/>
            </w:tcBorders>
            <w:vAlign w:val="center"/>
          </w:tcPr>
          <w:p w:rsidR="007810EC" w:rsidRPr="00FA5EE0" w:rsidRDefault="007810EC">
            <w:pPr>
              <w:jc w:val="center"/>
              <w:rPr>
                <w:rFonts w:asciiTheme="minorHAnsi" w:hAnsiTheme="minorHAnsi"/>
                <w:sz w:val="20"/>
                <w:szCs w:val="20"/>
                <w:lang w:val="fr-CH"/>
              </w:rPr>
            </w:pPr>
            <w:r w:rsidRPr="00FA5EE0">
              <w:rPr>
                <w:rFonts w:asciiTheme="minorHAnsi" w:hAnsiTheme="minorHAnsi"/>
                <w:sz w:val="20"/>
                <w:szCs w:val="20"/>
                <w:lang w:val="fr-CH"/>
              </w:rPr>
              <w:t>4</w:t>
            </w:r>
            <w:r w:rsidRPr="00FA5EE0">
              <w:rPr>
                <w:rFonts w:asciiTheme="minorHAnsi" w:hAnsiTheme="minorHAnsi"/>
                <w:sz w:val="20"/>
                <w:szCs w:val="20"/>
                <w:vertAlign w:val="superscript"/>
                <w:lang w:val="fr-CH"/>
              </w:rPr>
              <w:t xml:space="preserve">e </w:t>
            </w:r>
            <w:r w:rsidRPr="00FA5EE0">
              <w:rPr>
                <w:rFonts w:asciiTheme="minorHAnsi" w:hAnsiTheme="minorHAnsi"/>
                <w:sz w:val="20"/>
                <w:szCs w:val="20"/>
                <w:lang w:val="fr-CH"/>
              </w:rPr>
              <w:t>année</w:t>
            </w:r>
          </w:p>
        </w:tc>
      </w:tr>
      <w:tr w:rsidR="005639F9" w:rsidRPr="00FA5EE0" w:rsidTr="00982428">
        <w:trPr>
          <w:trHeight w:val="340"/>
        </w:trPr>
        <w:tc>
          <w:tcPr>
            <w:tcW w:w="3402"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EF1B0A">
            <w:pPr>
              <w:jc w:val="center"/>
              <w:rPr>
                <w:rFonts w:asciiTheme="minorHAnsi" w:hAnsiTheme="minorHAnsi"/>
                <w:sz w:val="16"/>
                <w:szCs w:val="16"/>
                <w:lang w:val="fr-CH"/>
              </w:rPr>
            </w:pPr>
            <w:r w:rsidRPr="00FA5EE0">
              <w:rPr>
                <w:rFonts w:asciiTheme="minorHAnsi" w:hAnsiTheme="minorHAnsi"/>
                <w:sz w:val="16"/>
                <w:szCs w:val="16"/>
                <w:lang w:val="fr-CH"/>
              </w:rPr>
              <w:t>Domaine de formation</w:t>
            </w:r>
          </w:p>
        </w:tc>
        <w:tc>
          <w:tcPr>
            <w:tcW w:w="2268"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FA5EE0" w:rsidRDefault="005639F9" w:rsidP="00EF1B0A">
            <w:pPr>
              <w:jc w:val="center"/>
              <w:rPr>
                <w:rFonts w:asciiTheme="minorHAnsi" w:hAnsiTheme="minorHAnsi"/>
                <w:sz w:val="16"/>
                <w:szCs w:val="16"/>
                <w:lang w:val="fr-CH"/>
              </w:rPr>
            </w:pPr>
            <w:r w:rsidRPr="00FA5EE0">
              <w:rPr>
                <w:rFonts w:asciiTheme="minorHAnsi" w:hAnsiTheme="minorHAnsi"/>
                <w:sz w:val="16"/>
                <w:szCs w:val="16"/>
                <w:lang w:val="fr-CH"/>
              </w:rPr>
              <w:t xml:space="preserve">Objectif évaluateur plan </w:t>
            </w:r>
          </w:p>
          <w:p w:rsidR="005639F9" w:rsidRPr="00FA5EE0" w:rsidRDefault="005639F9" w:rsidP="00EF1B0A">
            <w:pPr>
              <w:jc w:val="center"/>
              <w:rPr>
                <w:rFonts w:asciiTheme="minorHAnsi" w:hAnsiTheme="minorHAnsi"/>
                <w:sz w:val="16"/>
                <w:szCs w:val="16"/>
                <w:lang w:val="fr-CH"/>
              </w:rPr>
            </w:pPr>
            <w:r w:rsidRPr="00FA5EE0">
              <w:rPr>
                <w:rFonts w:asciiTheme="minorHAnsi" w:hAnsiTheme="minorHAnsi"/>
                <w:sz w:val="16"/>
                <w:szCs w:val="16"/>
                <w:lang w:val="fr-CH"/>
              </w:rPr>
              <w:t>de formation</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7E5030">
            <w:pPr>
              <w:jc w:val="center"/>
              <w:rPr>
                <w:rFonts w:asciiTheme="minorHAnsi" w:hAnsiTheme="minorHAnsi"/>
                <w:sz w:val="16"/>
                <w:szCs w:val="16"/>
                <w:lang w:val="fr-CH"/>
              </w:rPr>
            </w:pPr>
            <w:r w:rsidRPr="00FA5EE0">
              <w:rPr>
                <w:rFonts w:asciiTheme="minorHAnsi" w:hAnsiTheme="minorHAnsi"/>
                <w:sz w:val="16"/>
                <w:szCs w:val="16"/>
                <w:lang w:val="fr-CH"/>
              </w:rPr>
              <w:t>1.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5639F9" w:rsidRPr="00FA5EE0" w:rsidRDefault="005639F9" w:rsidP="007E5030">
            <w:pPr>
              <w:jc w:val="center"/>
              <w:rPr>
                <w:rFonts w:asciiTheme="minorHAnsi" w:hAnsiTheme="minorHAnsi"/>
                <w:sz w:val="16"/>
                <w:szCs w:val="16"/>
                <w:lang w:val="fr-CH"/>
              </w:rPr>
            </w:pPr>
            <w:r w:rsidRPr="00FA5EE0">
              <w:rPr>
                <w:rFonts w:asciiTheme="minorHAnsi" w:hAnsiTheme="minorHAnsi"/>
                <w:sz w:val="16"/>
                <w:szCs w:val="16"/>
                <w:lang w:val="fr-CH"/>
              </w:rPr>
              <w:t>2.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7E5030">
            <w:pPr>
              <w:jc w:val="center"/>
              <w:rPr>
                <w:rFonts w:asciiTheme="minorHAnsi" w:hAnsiTheme="minorHAnsi"/>
                <w:sz w:val="16"/>
                <w:szCs w:val="16"/>
                <w:lang w:val="fr-CH"/>
              </w:rPr>
            </w:pPr>
            <w:r w:rsidRPr="00FA5EE0">
              <w:rPr>
                <w:rFonts w:asciiTheme="minorHAnsi" w:hAnsiTheme="minorHAnsi"/>
                <w:sz w:val="16"/>
                <w:szCs w:val="16"/>
                <w:lang w:val="fr-CH"/>
              </w:rPr>
              <w:t>3.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5639F9" w:rsidRPr="00FA5EE0" w:rsidRDefault="005639F9" w:rsidP="007E5030">
            <w:pPr>
              <w:jc w:val="center"/>
              <w:rPr>
                <w:rFonts w:asciiTheme="minorHAnsi" w:hAnsiTheme="minorHAnsi"/>
                <w:sz w:val="16"/>
                <w:szCs w:val="16"/>
                <w:lang w:val="fr-CH"/>
              </w:rPr>
            </w:pPr>
            <w:r w:rsidRPr="00FA5EE0">
              <w:rPr>
                <w:rFonts w:asciiTheme="minorHAnsi" w:hAnsiTheme="minorHAnsi"/>
                <w:sz w:val="16"/>
                <w:szCs w:val="16"/>
                <w:lang w:val="fr-CH"/>
              </w:rPr>
              <w:t>4.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7E5030">
            <w:pPr>
              <w:jc w:val="center"/>
              <w:rPr>
                <w:rFonts w:asciiTheme="minorHAnsi" w:hAnsiTheme="minorHAnsi"/>
                <w:sz w:val="16"/>
                <w:szCs w:val="16"/>
                <w:lang w:val="fr-CH"/>
              </w:rPr>
            </w:pPr>
            <w:r w:rsidRPr="00FA5EE0">
              <w:rPr>
                <w:rFonts w:asciiTheme="minorHAnsi" w:hAnsiTheme="minorHAnsi"/>
                <w:sz w:val="16"/>
                <w:szCs w:val="16"/>
                <w:lang w:val="fr-CH"/>
              </w:rPr>
              <w:t>5.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5639F9" w:rsidRPr="00FA5EE0" w:rsidRDefault="005639F9" w:rsidP="007E5030">
            <w:pPr>
              <w:jc w:val="center"/>
              <w:rPr>
                <w:rFonts w:asciiTheme="minorHAnsi" w:hAnsiTheme="minorHAnsi"/>
                <w:sz w:val="16"/>
                <w:szCs w:val="16"/>
                <w:lang w:val="fr-CH"/>
              </w:rPr>
            </w:pPr>
            <w:r w:rsidRPr="00FA5EE0">
              <w:rPr>
                <w:rFonts w:asciiTheme="minorHAnsi" w:hAnsiTheme="minorHAnsi"/>
                <w:sz w:val="16"/>
                <w:szCs w:val="16"/>
                <w:lang w:val="fr-CH"/>
              </w:rPr>
              <w:t>6.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F8739A">
            <w:pPr>
              <w:jc w:val="center"/>
              <w:rPr>
                <w:rFonts w:asciiTheme="minorHAnsi" w:hAnsiTheme="minorHAnsi"/>
                <w:sz w:val="16"/>
                <w:szCs w:val="16"/>
                <w:lang w:val="fr-CH"/>
              </w:rPr>
            </w:pPr>
            <w:r w:rsidRPr="00FA5EE0">
              <w:rPr>
                <w:rFonts w:asciiTheme="minorHAnsi" w:hAnsiTheme="minorHAnsi"/>
                <w:sz w:val="16"/>
                <w:szCs w:val="16"/>
                <w:lang w:val="fr-CH"/>
              </w:rPr>
              <w:t>7. S</w:t>
            </w:r>
          </w:p>
        </w:tc>
        <w:tc>
          <w:tcPr>
            <w:tcW w:w="56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F8739A">
            <w:pPr>
              <w:jc w:val="center"/>
              <w:rPr>
                <w:rFonts w:asciiTheme="minorHAnsi" w:hAnsiTheme="minorHAnsi"/>
                <w:sz w:val="16"/>
                <w:szCs w:val="16"/>
                <w:lang w:val="fr-CH"/>
              </w:rPr>
            </w:pPr>
            <w:r w:rsidRPr="00FA5EE0">
              <w:rPr>
                <w:rFonts w:asciiTheme="minorHAnsi" w:hAnsiTheme="minorHAnsi"/>
                <w:sz w:val="16"/>
                <w:szCs w:val="16"/>
                <w:lang w:val="fr-CH"/>
              </w:rPr>
              <w:t>8. S</w:t>
            </w:r>
          </w:p>
        </w:tc>
      </w:tr>
      <w:tr w:rsidR="00D9350A"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9350A" w:rsidRPr="00FA5EE0" w:rsidRDefault="00FB528E" w:rsidP="00774503">
            <w:pPr>
              <w:rPr>
                <w:rFonts w:asciiTheme="minorHAnsi" w:hAnsiTheme="minorHAnsi"/>
                <w:color w:val="000000"/>
                <w:sz w:val="18"/>
                <w:szCs w:val="18"/>
                <w:lang w:val="fr-CH"/>
              </w:rPr>
            </w:pPr>
            <w:r w:rsidRPr="00FA5EE0">
              <w:rPr>
                <w:rFonts w:asciiTheme="minorHAnsi" w:hAnsiTheme="minorHAnsi"/>
                <w:sz w:val="18"/>
                <w:szCs w:val="18"/>
                <w:lang w:val="fr-CH"/>
              </w:rPr>
              <w:t>Sécurité au travail dans l’entreprise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D9350A" w:rsidRPr="00FA5EE0" w:rsidRDefault="00D9350A" w:rsidP="00C21E0A">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2.3.1a / 2.3.4a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r>
      <w:tr w:rsidR="00D9350A"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9350A" w:rsidRPr="00FA5EE0" w:rsidRDefault="00FB528E" w:rsidP="00C21E0A">
            <w:pPr>
              <w:rPr>
                <w:rFonts w:asciiTheme="minorHAnsi" w:hAnsiTheme="minorHAnsi"/>
                <w:color w:val="000000"/>
                <w:sz w:val="18"/>
                <w:szCs w:val="18"/>
                <w:lang w:val="fr-CH"/>
              </w:rPr>
            </w:pPr>
            <w:r w:rsidRPr="00FA5EE0">
              <w:rPr>
                <w:rFonts w:asciiTheme="minorHAnsi" w:hAnsiTheme="minorHAnsi"/>
                <w:sz w:val="18"/>
                <w:szCs w:val="18"/>
                <w:lang w:val="fr-CH"/>
              </w:rPr>
              <w:t>Ergonomie à la place de travail</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D9350A" w:rsidRPr="00FA5EE0" w:rsidRDefault="00D9350A" w:rsidP="00C21E0A">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2.3.2a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r>
      <w:tr w:rsidR="00D9350A"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9350A" w:rsidRPr="00FA5EE0" w:rsidRDefault="00EC37A5" w:rsidP="00C21E0A">
            <w:pPr>
              <w:rPr>
                <w:rFonts w:asciiTheme="minorHAnsi" w:hAnsiTheme="minorHAnsi"/>
                <w:sz w:val="18"/>
                <w:szCs w:val="18"/>
                <w:lang w:val="fr-CH"/>
              </w:rPr>
            </w:pPr>
            <w:r w:rsidRPr="00FA5EE0">
              <w:rPr>
                <w:rFonts w:asciiTheme="minorHAnsi" w:hAnsiTheme="minorHAnsi"/>
                <w:bCs/>
                <w:sz w:val="18"/>
                <w:szCs w:val="18"/>
                <w:lang w:val="fr-CH"/>
              </w:rPr>
              <w:t>Vêtements de protection individuelle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D9350A" w:rsidRPr="00FA5EE0" w:rsidRDefault="00774503" w:rsidP="00C21E0A">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2.2.1a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r>
      <w:tr w:rsidR="00765A0B"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65A0B" w:rsidRPr="00FA5EE0" w:rsidRDefault="00523226" w:rsidP="00523226">
            <w:pPr>
              <w:rPr>
                <w:rFonts w:asciiTheme="minorHAnsi" w:hAnsiTheme="minorHAnsi"/>
                <w:sz w:val="18"/>
                <w:szCs w:val="18"/>
                <w:lang w:val="fr-CH"/>
              </w:rPr>
            </w:pPr>
            <w:r w:rsidRPr="00FA5EE0">
              <w:rPr>
                <w:rFonts w:asciiTheme="minorHAnsi" w:hAnsiTheme="minorHAnsi"/>
                <w:sz w:val="18"/>
                <w:szCs w:val="18"/>
                <w:lang w:val="fr-CH"/>
              </w:rPr>
              <w:t>Matière première</w:t>
            </w:r>
            <w:r w:rsidR="00765A0B" w:rsidRPr="00FA5EE0">
              <w:rPr>
                <w:rFonts w:asciiTheme="minorHAnsi" w:hAnsiTheme="minorHAnsi"/>
                <w:sz w:val="18"/>
                <w:szCs w:val="18"/>
                <w:lang w:val="fr-CH"/>
              </w:rPr>
              <w:t xml:space="preserve">, </w:t>
            </w:r>
            <w:r w:rsidRPr="00FA5EE0">
              <w:rPr>
                <w:rFonts w:asciiTheme="minorHAnsi" w:hAnsiTheme="minorHAnsi"/>
                <w:sz w:val="18"/>
                <w:szCs w:val="18"/>
                <w:lang w:val="fr-CH"/>
              </w:rPr>
              <w:t>éléments dangereux</w:t>
            </w:r>
            <w:r w:rsidR="00765A0B" w:rsidRPr="00FA5EE0">
              <w:rPr>
                <w:rFonts w:asciiTheme="minorHAnsi" w:hAnsiTheme="minorHAnsi"/>
                <w:sz w:val="18"/>
                <w:szCs w:val="18"/>
                <w:lang w:val="fr-CH"/>
              </w:rPr>
              <w:t xml:space="preserve">, </w:t>
            </w:r>
            <w:r w:rsidRPr="00FA5EE0">
              <w:rPr>
                <w:rFonts w:asciiTheme="minorHAnsi" w:hAnsiTheme="minorHAnsi"/>
                <w:sz w:val="18"/>
                <w:szCs w:val="18"/>
                <w:lang w:val="fr-CH"/>
              </w:rPr>
              <w:t>élimination</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765A0B" w:rsidRPr="00FA5EE0" w:rsidRDefault="00765A0B" w:rsidP="00C21E0A">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2.1.3a / 2.1.4a / 2.1.5a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765A0B" w:rsidRPr="00FA5EE0" w:rsidRDefault="00765A0B"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5A0B" w:rsidRPr="00FA5EE0" w:rsidRDefault="00765A0B"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5A0B" w:rsidRPr="00FA5EE0" w:rsidRDefault="00765A0B"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5A0B" w:rsidRPr="00FA5EE0" w:rsidRDefault="00765A0B"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5A0B" w:rsidRPr="00FA5EE0" w:rsidRDefault="00765A0B"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5A0B" w:rsidRPr="00FA5EE0" w:rsidRDefault="00765A0B"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5A0B" w:rsidRPr="00FA5EE0" w:rsidRDefault="00765A0B"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5A0B" w:rsidRPr="00FA5EE0" w:rsidRDefault="00765A0B" w:rsidP="00C21E0A">
            <w:pPr>
              <w:jc w:val="center"/>
              <w:rPr>
                <w:rFonts w:asciiTheme="minorHAnsi" w:hAnsiTheme="minorHAnsi"/>
                <w:sz w:val="20"/>
                <w:szCs w:val="20"/>
                <w:lang w:val="fr-CH"/>
              </w:rPr>
            </w:pPr>
          </w:p>
        </w:tc>
      </w:tr>
      <w:tr w:rsidR="00765A0B"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65A0B" w:rsidRPr="00FA5EE0" w:rsidRDefault="00FB528E" w:rsidP="00C21E0A">
            <w:pPr>
              <w:rPr>
                <w:rFonts w:asciiTheme="minorHAnsi" w:hAnsiTheme="minorHAnsi"/>
                <w:color w:val="000000"/>
                <w:sz w:val="18"/>
                <w:szCs w:val="18"/>
                <w:lang w:val="fr-CH"/>
              </w:rPr>
            </w:pPr>
            <w:r w:rsidRPr="00FA5EE0">
              <w:rPr>
                <w:rFonts w:asciiTheme="minorHAnsi" w:hAnsiTheme="minorHAnsi"/>
                <w:sz w:val="18"/>
                <w:szCs w:val="18"/>
                <w:lang w:val="fr-CH"/>
              </w:rPr>
              <w:t>Organisation de secours</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765A0B" w:rsidRPr="00FA5EE0" w:rsidRDefault="00765A0B" w:rsidP="00C21E0A">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2.3.3a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765A0B" w:rsidRPr="00FA5EE0" w:rsidRDefault="00765A0B"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5A0B" w:rsidRPr="00FA5EE0" w:rsidRDefault="00765A0B"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5A0B" w:rsidRPr="00FA5EE0" w:rsidRDefault="00765A0B"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5A0B" w:rsidRPr="00FA5EE0" w:rsidRDefault="00765A0B"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765A0B" w:rsidRPr="00FA5EE0" w:rsidRDefault="00765A0B"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765A0B" w:rsidRPr="00FA5EE0" w:rsidRDefault="00765A0B"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5A0B" w:rsidRPr="00FA5EE0" w:rsidRDefault="00765A0B"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5A0B" w:rsidRPr="00FA5EE0" w:rsidRDefault="00765A0B" w:rsidP="00C21E0A">
            <w:pPr>
              <w:jc w:val="center"/>
              <w:rPr>
                <w:rFonts w:asciiTheme="minorHAnsi" w:hAnsiTheme="minorHAnsi"/>
                <w:sz w:val="20"/>
                <w:szCs w:val="20"/>
                <w:lang w:val="fr-CH"/>
              </w:rPr>
            </w:pPr>
          </w:p>
        </w:tc>
      </w:tr>
    </w:tbl>
    <w:p w:rsidR="00D9350A" w:rsidRPr="00FA5EE0" w:rsidRDefault="008B65DD" w:rsidP="00D9350A">
      <w:pPr>
        <w:spacing w:before="120"/>
        <w:rPr>
          <w:rFonts w:asciiTheme="minorHAnsi" w:hAnsiTheme="minorHAnsi"/>
          <w:i/>
          <w:sz w:val="20"/>
          <w:szCs w:val="20"/>
          <w:lang w:val="fr-CH"/>
        </w:rPr>
      </w:pPr>
      <w:r w:rsidRPr="00FA5EE0">
        <w:rPr>
          <w:rFonts w:asciiTheme="minorHAnsi" w:hAnsiTheme="minorHAnsi"/>
          <w:i/>
          <w:sz w:val="20"/>
          <w:szCs w:val="20"/>
          <w:lang w:val="fr-CH"/>
        </w:rPr>
        <w:t>Remarque</w:t>
      </w:r>
      <w:r w:rsidR="00A81666">
        <w:rPr>
          <w:rFonts w:asciiTheme="minorHAnsi" w:hAnsiTheme="minorHAnsi"/>
          <w:i/>
          <w:sz w:val="20"/>
          <w:szCs w:val="20"/>
          <w:lang w:val="fr-CH"/>
        </w:rPr>
        <w:t> :</w:t>
      </w:r>
    </w:p>
    <w:p w:rsidR="00D9350A" w:rsidRPr="00FA5EE0" w:rsidRDefault="00D9350A" w:rsidP="00D9350A">
      <w:pPr>
        <w:pBdr>
          <w:top w:val="single" w:sz="4" w:space="1" w:color="auto"/>
          <w:bottom w:val="single" w:sz="4" w:space="1" w:color="auto"/>
          <w:between w:val="single" w:sz="4" w:space="1" w:color="auto"/>
        </w:pBdr>
        <w:rPr>
          <w:rFonts w:asciiTheme="minorHAnsi" w:hAnsiTheme="minorHAnsi"/>
          <w:sz w:val="20"/>
          <w:szCs w:val="20"/>
          <w:lang w:val="fr-CH"/>
        </w:rPr>
      </w:pPr>
    </w:p>
    <w:p w:rsidR="00D9350A" w:rsidRPr="00FA5EE0" w:rsidRDefault="00D9350A" w:rsidP="00D9350A">
      <w:pPr>
        <w:pBdr>
          <w:top w:val="single" w:sz="4" w:space="1" w:color="auto"/>
          <w:bottom w:val="single" w:sz="4" w:space="1" w:color="auto"/>
          <w:between w:val="single" w:sz="4" w:space="1" w:color="auto"/>
        </w:pBdr>
        <w:rPr>
          <w:rFonts w:asciiTheme="minorHAnsi" w:hAnsiTheme="minorHAnsi"/>
          <w:sz w:val="20"/>
          <w:szCs w:val="20"/>
          <w:lang w:val="fr-CH"/>
        </w:rPr>
      </w:pPr>
    </w:p>
    <w:p w:rsidR="00BA04BA" w:rsidRPr="00FA5EE0" w:rsidRDefault="00BA04BA">
      <w:pPr>
        <w:rPr>
          <w:rFonts w:asciiTheme="minorHAnsi" w:hAnsiTheme="minorHAnsi"/>
          <w:sz w:val="20"/>
          <w:szCs w:val="20"/>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2264"/>
        <w:gridCol w:w="566"/>
        <w:gridCol w:w="567"/>
        <w:gridCol w:w="567"/>
        <w:gridCol w:w="567"/>
        <w:gridCol w:w="567"/>
        <w:gridCol w:w="567"/>
        <w:gridCol w:w="567"/>
        <w:gridCol w:w="567"/>
      </w:tblGrid>
      <w:tr w:rsidR="007810EC" w:rsidRPr="00FA5EE0" w:rsidTr="00982428">
        <w:trPr>
          <w:trHeight w:val="340"/>
        </w:trPr>
        <w:tc>
          <w:tcPr>
            <w:tcW w:w="5670" w:type="dxa"/>
            <w:gridSpan w:val="2"/>
            <w:tcBorders>
              <w:top w:val="single" w:sz="4" w:space="0" w:color="808080" w:themeColor="background1" w:themeShade="80"/>
              <w:left w:val="single" w:sz="4" w:space="0" w:color="808080" w:themeColor="background1" w:themeShade="80"/>
              <w:bottom w:val="nil"/>
              <w:right w:val="single" w:sz="12" w:space="0" w:color="808080" w:themeColor="background1" w:themeShade="80"/>
            </w:tcBorders>
            <w:vAlign w:val="center"/>
          </w:tcPr>
          <w:p w:rsidR="007810EC" w:rsidRPr="00FA5EE0" w:rsidRDefault="007810EC" w:rsidP="00C21E0A">
            <w:pPr>
              <w:rPr>
                <w:rFonts w:asciiTheme="minorHAnsi" w:hAnsiTheme="minorHAnsi"/>
                <w:sz w:val="22"/>
                <w:lang w:val="fr-CH"/>
              </w:rPr>
            </w:pPr>
            <w:r w:rsidRPr="00FA5EE0">
              <w:rPr>
                <w:rFonts w:asciiTheme="minorHAnsi" w:hAnsiTheme="minorHAnsi"/>
                <w:b/>
                <w:sz w:val="22"/>
                <w:lang w:val="fr-CH"/>
              </w:rPr>
              <w:t>Techniques de travail (en pratique)</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7810EC" w:rsidRPr="00FA5EE0" w:rsidRDefault="007810EC">
            <w:pPr>
              <w:jc w:val="center"/>
              <w:rPr>
                <w:rFonts w:asciiTheme="minorHAnsi" w:hAnsiTheme="minorHAnsi"/>
                <w:sz w:val="20"/>
                <w:szCs w:val="20"/>
                <w:lang w:val="fr-CH"/>
              </w:rPr>
            </w:pPr>
            <w:r w:rsidRPr="00FA5EE0">
              <w:rPr>
                <w:rFonts w:asciiTheme="minorHAnsi" w:hAnsiTheme="minorHAnsi"/>
                <w:sz w:val="20"/>
                <w:szCs w:val="20"/>
                <w:lang w:val="fr-CH"/>
              </w:rPr>
              <w:t>1</w:t>
            </w:r>
            <w:r w:rsidRPr="00FA5EE0">
              <w:rPr>
                <w:rFonts w:asciiTheme="minorHAnsi" w:hAnsiTheme="minorHAnsi"/>
                <w:sz w:val="20"/>
                <w:szCs w:val="20"/>
                <w:vertAlign w:val="superscript"/>
                <w:lang w:val="fr-CH"/>
              </w:rPr>
              <w:t>re</w:t>
            </w:r>
            <w:r w:rsidRPr="00FA5EE0">
              <w:rPr>
                <w:rFonts w:asciiTheme="minorHAnsi" w:hAnsiTheme="minorHAnsi"/>
                <w:sz w:val="20"/>
                <w:szCs w:val="20"/>
                <w:lang w:val="fr-CH"/>
              </w:rPr>
              <w:t xml:space="preserve"> année</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7810EC" w:rsidRPr="00FA5EE0" w:rsidRDefault="007810EC">
            <w:pPr>
              <w:jc w:val="center"/>
              <w:rPr>
                <w:rFonts w:asciiTheme="minorHAnsi" w:hAnsiTheme="minorHAnsi"/>
                <w:sz w:val="20"/>
                <w:szCs w:val="20"/>
                <w:lang w:val="fr-CH"/>
              </w:rPr>
            </w:pPr>
            <w:r w:rsidRPr="00FA5EE0">
              <w:rPr>
                <w:rFonts w:asciiTheme="minorHAnsi" w:hAnsiTheme="minorHAnsi"/>
                <w:sz w:val="20"/>
                <w:szCs w:val="20"/>
                <w:lang w:val="fr-CH"/>
              </w:rPr>
              <w:t>2</w:t>
            </w:r>
            <w:r w:rsidRPr="00FA5EE0">
              <w:rPr>
                <w:rFonts w:asciiTheme="minorHAnsi" w:hAnsiTheme="minorHAnsi"/>
                <w:sz w:val="20"/>
                <w:szCs w:val="20"/>
                <w:vertAlign w:val="superscript"/>
                <w:lang w:val="fr-CH"/>
              </w:rPr>
              <w:t xml:space="preserve">e </w:t>
            </w:r>
            <w:r w:rsidRPr="00FA5EE0">
              <w:rPr>
                <w:rFonts w:asciiTheme="minorHAnsi" w:hAnsiTheme="minorHAnsi"/>
                <w:sz w:val="20"/>
                <w:szCs w:val="20"/>
                <w:lang w:val="fr-CH"/>
              </w:rPr>
              <w:t>année</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7810EC" w:rsidRPr="00FA5EE0" w:rsidRDefault="007810EC">
            <w:pPr>
              <w:jc w:val="center"/>
              <w:rPr>
                <w:rFonts w:asciiTheme="minorHAnsi" w:hAnsiTheme="minorHAnsi"/>
                <w:sz w:val="20"/>
                <w:szCs w:val="20"/>
                <w:lang w:val="fr-CH"/>
              </w:rPr>
            </w:pPr>
            <w:r w:rsidRPr="00FA5EE0">
              <w:rPr>
                <w:rFonts w:asciiTheme="minorHAnsi" w:hAnsiTheme="minorHAnsi"/>
                <w:sz w:val="20"/>
                <w:szCs w:val="20"/>
                <w:lang w:val="fr-CH"/>
              </w:rPr>
              <w:t>3</w:t>
            </w:r>
            <w:r w:rsidRPr="00FA5EE0">
              <w:rPr>
                <w:rFonts w:asciiTheme="minorHAnsi" w:hAnsiTheme="minorHAnsi"/>
                <w:sz w:val="20"/>
                <w:szCs w:val="20"/>
                <w:vertAlign w:val="superscript"/>
                <w:lang w:val="fr-CH"/>
              </w:rPr>
              <w:t xml:space="preserve">e </w:t>
            </w:r>
            <w:r w:rsidRPr="00FA5EE0">
              <w:rPr>
                <w:rFonts w:asciiTheme="minorHAnsi" w:hAnsiTheme="minorHAnsi"/>
                <w:sz w:val="20"/>
                <w:szCs w:val="20"/>
                <w:lang w:val="fr-CH"/>
              </w:rPr>
              <w:t>année</w:t>
            </w:r>
          </w:p>
        </w:tc>
        <w:tc>
          <w:tcPr>
            <w:tcW w:w="1134" w:type="dxa"/>
            <w:gridSpan w:val="2"/>
            <w:tcBorders>
              <w:top w:val="single" w:sz="4" w:space="0" w:color="808080" w:themeColor="background1" w:themeShade="80"/>
              <w:left w:val="single" w:sz="12" w:space="0" w:color="808080" w:themeColor="background1" w:themeShade="80"/>
              <w:bottom w:val="nil"/>
              <w:right w:val="single" w:sz="4" w:space="0" w:color="808080" w:themeColor="background1" w:themeShade="80"/>
            </w:tcBorders>
            <w:vAlign w:val="center"/>
          </w:tcPr>
          <w:p w:rsidR="007810EC" w:rsidRPr="00FA5EE0" w:rsidRDefault="007810EC">
            <w:pPr>
              <w:jc w:val="center"/>
              <w:rPr>
                <w:rFonts w:asciiTheme="minorHAnsi" w:hAnsiTheme="minorHAnsi"/>
                <w:sz w:val="20"/>
                <w:szCs w:val="20"/>
                <w:lang w:val="fr-CH"/>
              </w:rPr>
            </w:pPr>
            <w:r w:rsidRPr="00FA5EE0">
              <w:rPr>
                <w:rFonts w:asciiTheme="minorHAnsi" w:hAnsiTheme="minorHAnsi"/>
                <w:sz w:val="20"/>
                <w:szCs w:val="20"/>
                <w:lang w:val="fr-CH"/>
              </w:rPr>
              <w:t>4</w:t>
            </w:r>
            <w:r w:rsidRPr="00FA5EE0">
              <w:rPr>
                <w:rFonts w:asciiTheme="minorHAnsi" w:hAnsiTheme="minorHAnsi"/>
                <w:sz w:val="20"/>
                <w:szCs w:val="20"/>
                <w:vertAlign w:val="superscript"/>
                <w:lang w:val="fr-CH"/>
              </w:rPr>
              <w:t xml:space="preserve">e </w:t>
            </w:r>
            <w:r w:rsidRPr="00FA5EE0">
              <w:rPr>
                <w:rFonts w:asciiTheme="minorHAnsi" w:hAnsiTheme="minorHAnsi"/>
                <w:sz w:val="20"/>
                <w:szCs w:val="20"/>
                <w:lang w:val="fr-CH"/>
              </w:rPr>
              <w:t>année</w:t>
            </w:r>
          </w:p>
        </w:tc>
      </w:tr>
      <w:tr w:rsidR="005639F9" w:rsidRPr="00FA5EE0" w:rsidTr="00982428">
        <w:trPr>
          <w:trHeight w:val="340"/>
        </w:trPr>
        <w:tc>
          <w:tcPr>
            <w:tcW w:w="3402"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EF1B0A">
            <w:pPr>
              <w:jc w:val="center"/>
              <w:rPr>
                <w:rFonts w:asciiTheme="minorHAnsi" w:hAnsiTheme="minorHAnsi"/>
                <w:sz w:val="16"/>
                <w:szCs w:val="16"/>
                <w:lang w:val="fr-CH"/>
              </w:rPr>
            </w:pPr>
            <w:r w:rsidRPr="00FA5EE0">
              <w:rPr>
                <w:rFonts w:asciiTheme="minorHAnsi" w:hAnsiTheme="minorHAnsi"/>
                <w:sz w:val="16"/>
                <w:szCs w:val="16"/>
                <w:lang w:val="fr-CH"/>
              </w:rPr>
              <w:t>Domaine de formation</w:t>
            </w:r>
          </w:p>
        </w:tc>
        <w:tc>
          <w:tcPr>
            <w:tcW w:w="2268"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FA5EE0" w:rsidRDefault="005639F9" w:rsidP="00EF1B0A">
            <w:pPr>
              <w:jc w:val="center"/>
              <w:rPr>
                <w:rFonts w:asciiTheme="minorHAnsi" w:hAnsiTheme="minorHAnsi"/>
                <w:sz w:val="16"/>
                <w:szCs w:val="16"/>
                <w:lang w:val="fr-CH"/>
              </w:rPr>
            </w:pPr>
            <w:r w:rsidRPr="00FA5EE0">
              <w:rPr>
                <w:rFonts w:asciiTheme="minorHAnsi" w:hAnsiTheme="minorHAnsi"/>
                <w:sz w:val="16"/>
                <w:szCs w:val="16"/>
                <w:lang w:val="fr-CH"/>
              </w:rPr>
              <w:t xml:space="preserve">Objectif évaluateur plan </w:t>
            </w:r>
          </w:p>
          <w:p w:rsidR="005639F9" w:rsidRPr="00FA5EE0" w:rsidRDefault="005639F9" w:rsidP="00EF1B0A">
            <w:pPr>
              <w:jc w:val="center"/>
              <w:rPr>
                <w:rFonts w:asciiTheme="minorHAnsi" w:hAnsiTheme="minorHAnsi"/>
                <w:sz w:val="16"/>
                <w:szCs w:val="16"/>
                <w:lang w:val="fr-CH"/>
              </w:rPr>
            </w:pPr>
            <w:r w:rsidRPr="00FA5EE0">
              <w:rPr>
                <w:rFonts w:asciiTheme="minorHAnsi" w:hAnsiTheme="minorHAnsi"/>
                <w:sz w:val="16"/>
                <w:szCs w:val="16"/>
                <w:lang w:val="fr-CH"/>
              </w:rPr>
              <w:t>de formation</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C21E0A">
            <w:pPr>
              <w:jc w:val="center"/>
              <w:rPr>
                <w:rFonts w:asciiTheme="minorHAnsi" w:hAnsiTheme="minorHAnsi"/>
                <w:sz w:val="16"/>
                <w:szCs w:val="16"/>
                <w:lang w:val="fr-CH"/>
              </w:rPr>
            </w:pPr>
            <w:r w:rsidRPr="00FA5EE0">
              <w:rPr>
                <w:rFonts w:asciiTheme="minorHAnsi" w:hAnsiTheme="minorHAnsi"/>
                <w:sz w:val="16"/>
                <w:szCs w:val="16"/>
                <w:lang w:val="fr-CH"/>
              </w:rPr>
              <w:t>1.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5639F9" w:rsidRPr="00FA5EE0" w:rsidRDefault="005639F9" w:rsidP="00C21E0A">
            <w:pPr>
              <w:jc w:val="center"/>
              <w:rPr>
                <w:rFonts w:asciiTheme="minorHAnsi" w:hAnsiTheme="minorHAnsi"/>
                <w:sz w:val="16"/>
                <w:szCs w:val="16"/>
                <w:lang w:val="fr-CH"/>
              </w:rPr>
            </w:pPr>
            <w:r w:rsidRPr="00FA5EE0">
              <w:rPr>
                <w:rFonts w:asciiTheme="minorHAnsi" w:hAnsiTheme="minorHAnsi"/>
                <w:sz w:val="16"/>
                <w:szCs w:val="16"/>
                <w:lang w:val="fr-CH"/>
              </w:rPr>
              <w:t>2.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C21E0A">
            <w:pPr>
              <w:jc w:val="center"/>
              <w:rPr>
                <w:rFonts w:asciiTheme="minorHAnsi" w:hAnsiTheme="minorHAnsi"/>
                <w:sz w:val="16"/>
                <w:szCs w:val="16"/>
                <w:lang w:val="fr-CH"/>
              </w:rPr>
            </w:pPr>
            <w:r w:rsidRPr="00FA5EE0">
              <w:rPr>
                <w:rFonts w:asciiTheme="minorHAnsi" w:hAnsiTheme="minorHAnsi"/>
                <w:sz w:val="16"/>
                <w:szCs w:val="16"/>
                <w:lang w:val="fr-CH"/>
              </w:rPr>
              <w:t>3.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5639F9" w:rsidRPr="00FA5EE0" w:rsidRDefault="005639F9" w:rsidP="00C21E0A">
            <w:pPr>
              <w:jc w:val="center"/>
              <w:rPr>
                <w:rFonts w:asciiTheme="minorHAnsi" w:hAnsiTheme="minorHAnsi"/>
                <w:sz w:val="16"/>
                <w:szCs w:val="16"/>
                <w:lang w:val="fr-CH"/>
              </w:rPr>
            </w:pPr>
            <w:r w:rsidRPr="00FA5EE0">
              <w:rPr>
                <w:rFonts w:asciiTheme="minorHAnsi" w:hAnsiTheme="minorHAnsi"/>
                <w:sz w:val="16"/>
                <w:szCs w:val="16"/>
                <w:lang w:val="fr-CH"/>
              </w:rPr>
              <w:t>4.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C21E0A">
            <w:pPr>
              <w:jc w:val="center"/>
              <w:rPr>
                <w:rFonts w:asciiTheme="minorHAnsi" w:hAnsiTheme="minorHAnsi"/>
                <w:sz w:val="16"/>
                <w:szCs w:val="16"/>
                <w:lang w:val="fr-CH"/>
              </w:rPr>
            </w:pPr>
            <w:r w:rsidRPr="00FA5EE0">
              <w:rPr>
                <w:rFonts w:asciiTheme="minorHAnsi" w:hAnsiTheme="minorHAnsi"/>
                <w:sz w:val="16"/>
                <w:szCs w:val="16"/>
                <w:lang w:val="fr-CH"/>
              </w:rPr>
              <w:t>5.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5639F9" w:rsidRPr="00FA5EE0" w:rsidRDefault="005639F9" w:rsidP="00C21E0A">
            <w:pPr>
              <w:jc w:val="center"/>
              <w:rPr>
                <w:rFonts w:asciiTheme="minorHAnsi" w:hAnsiTheme="minorHAnsi"/>
                <w:sz w:val="16"/>
                <w:szCs w:val="16"/>
                <w:lang w:val="fr-CH"/>
              </w:rPr>
            </w:pPr>
            <w:r w:rsidRPr="00FA5EE0">
              <w:rPr>
                <w:rFonts w:asciiTheme="minorHAnsi" w:hAnsiTheme="minorHAnsi"/>
                <w:sz w:val="16"/>
                <w:szCs w:val="16"/>
                <w:lang w:val="fr-CH"/>
              </w:rPr>
              <w:t>6.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C21E0A">
            <w:pPr>
              <w:jc w:val="center"/>
              <w:rPr>
                <w:rFonts w:asciiTheme="minorHAnsi" w:hAnsiTheme="minorHAnsi"/>
                <w:sz w:val="16"/>
                <w:szCs w:val="16"/>
                <w:lang w:val="fr-CH"/>
              </w:rPr>
            </w:pPr>
            <w:r w:rsidRPr="00FA5EE0">
              <w:rPr>
                <w:rFonts w:asciiTheme="minorHAnsi" w:hAnsiTheme="minorHAnsi"/>
                <w:sz w:val="16"/>
                <w:szCs w:val="16"/>
                <w:lang w:val="fr-CH"/>
              </w:rPr>
              <w:t>7. S</w:t>
            </w:r>
          </w:p>
        </w:tc>
        <w:tc>
          <w:tcPr>
            <w:tcW w:w="56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C21E0A">
            <w:pPr>
              <w:jc w:val="center"/>
              <w:rPr>
                <w:rFonts w:asciiTheme="minorHAnsi" w:hAnsiTheme="minorHAnsi"/>
                <w:sz w:val="16"/>
                <w:szCs w:val="16"/>
                <w:lang w:val="fr-CH"/>
              </w:rPr>
            </w:pPr>
            <w:r w:rsidRPr="00FA5EE0">
              <w:rPr>
                <w:rFonts w:asciiTheme="minorHAnsi" w:hAnsiTheme="minorHAnsi"/>
                <w:sz w:val="16"/>
                <w:szCs w:val="16"/>
                <w:lang w:val="fr-CH"/>
              </w:rPr>
              <w:t>8. S</w:t>
            </w:r>
          </w:p>
        </w:tc>
      </w:tr>
      <w:tr w:rsidR="00D9350A"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A5EE0" w:rsidRDefault="00FB528E" w:rsidP="00C21E0A">
            <w:pPr>
              <w:rPr>
                <w:rFonts w:asciiTheme="minorHAnsi" w:hAnsiTheme="minorHAnsi"/>
                <w:color w:val="000000"/>
                <w:sz w:val="18"/>
                <w:szCs w:val="18"/>
                <w:lang w:val="fr-CH"/>
              </w:rPr>
            </w:pPr>
            <w:r w:rsidRPr="00FA5EE0">
              <w:rPr>
                <w:rFonts w:asciiTheme="minorHAnsi" w:hAnsiTheme="minorHAnsi"/>
                <w:color w:val="000000"/>
                <w:sz w:val="18"/>
                <w:szCs w:val="18"/>
                <w:lang w:val="fr-CH"/>
              </w:rPr>
              <w:t xml:space="preserve">Sécurité de travail sur chantiers et </w:t>
            </w:r>
          </w:p>
          <w:p w:rsidR="00D9350A" w:rsidRPr="00FA5EE0" w:rsidRDefault="00FB528E" w:rsidP="00C21E0A">
            <w:pPr>
              <w:rPr>
                <w:rFonts w:asciiTheme="minorHAnsi" w:hAnsiTheme="minorHAnsi"/>
                <w:color w:val="000000"/>
                <w:sz w:val="18"/>
                <w:szCs w:val="18"/>
                <w:lang w:val="fr-CH"/>
              </w:rPr>
            </w:pPr>
            <w:r w:rsidRPr="00FA5EE0">
              <w:rPr>
                <w:rFonts w:asciiTheme="minorHAnsi" w:hAnsiTheme="minorHAnsi"/>
                <w:color w:val="000000"/>
                <w:sz w:val="18"/>
                <w:szCs w:val="18"/>
                <w:lang w:val="fr-CH"/>
              </w:rPr>
              <w:t>installations</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D9350A" w:rsidRPr="00FA5EE0" w:rsidRDefault="00774503" w:rsidP="00C21E0A">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2.2.1</w:t>
            </w:r>
            <w:r w:rsidR="00D9350A" w:rsidRPr="00FA5EE0">
              <w:rPr>
                <w:rFonts w:asciiTheme="minorHAnsi" w:hAnsiTheme="minorHAnsi"/>
                <w:color w:val="000000" w:themeColor="text1"/>
                <w:sz w:val="16"/>
                <w:szCs w:val="16"/>
                <w:lang w:val="fr-CH"/>
              </w:rPr>
              <w:t>-3a / 2.2.5a</w:t>
            </w:r>
            <w:r w:rsidRPr="00FA5EE0">
              <w:rPr>
                <w:rFonts w:asciiTheme="minorHAnsi" w:hAnsiTheme="minorHAnsi"/>
                <w:color w:val="000000" w:themeColor="text1"/>
                <w:sz w:val="16"/>
                <w:szCs w:val="16"/>
                <w:lang w:val="fr-CH"/>
              </w:rPr>
              <w:t xml:space="preserve"> / 2.2.9a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C21E0A">
            <w:pPr>
              <w:jc w:val="center"/>
              <w:rPr>
                <w:rFonts w:asciiTheme="minorHAnsi" w:hAnsiTheme="minorHAnsi"/>
                <w:sz w:val="20"/>
                <w:szCs w:val="20"/>
                <w:lang w:val="fr-CH"/>
              </w:rPr>
            </w:pPr>
          </w:p>
        </w:tc>
      </w:tr>
      <w:tr w:rsidR="00774503"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74503" w:rsidRPr="00FA5EE0" w:rsidRDefault="00FB528E" w:rsidP="00C21E0A">
            <w:pPr>
              <w:rPr>
                <w:rFonts w:asciiTheme="minorHAnsi" w:hAnsiTheme="minorHAnsi"/>
                <w:color w:val="000000"/>
                <w:sz w:val="18"/>
                <w:szCs w:val="18"/>
                <w:lang w:val="fr-CH"/>
              </w:rPr>
            </w:pPr>
            <w:r w:rsidRPr="00FA5EE0">
              <w:rPr>
                <w:rFonts w:asciiTheme="minorHAnsi" w:hAnsiTheme="minorHAnsi"/>
                <w:color w:val="000000"/>
                <w:sz w:val="18"/>
                <w:szCs w:val="18"/>
                <w:lang w:val="fr-CH"/>
              </w:rPr>
              <w:t>Vêtements de protection individuelle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774503" w:rsidRPr="00FA5EE0" w:rsidRDefault="00774503" w:rsidP="00C21E0A">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2.2.1a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74503" w:rsidRPr="00FA5EE0" w:rsidRDefault="007745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774503" w:rsidRPr="00FA5EE0" w:rsidRDefault="007745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774503" w:rsidRPr="00FA5EE0" w:rsidRDefault="007745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74503" w:rsidRPr="00FA5EE0" w:rsidRDefault="007745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74503" w:rsidRPr="00FA5EE0" w:rsidRDefault="007745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74503" w:rsidRPr="00FA5EE0" w:rsidRDefault="007745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74503" w:rsidRPr="00FA5EE0" w:rsidRDefault="007745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74503" w:rsidRPr="00FA5EE0" w:rsidRDefault="00774503" w:rsidP="007E5030">
            <w:pPr>
              <w:jc w:val="center"/>
              <w:rPr>
                <w:rFonts w:asciiTheme="minorHAnsi" w:hAnsiTheme="minorHAnsi"/>
                <w:sz w:val="20"/>
                <w:szCs w:val="20"/>
                <w:lang w:val="fr-CH"/>
              </w:rPr>
            </w:pPr>
          </w:p>
        </w:tc>
      </w:tr>
      <w:tr w:rsidR="00D9350A"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9350A" w:rsidRPr="00FA5EE0" w:rsidRDefault="00FB528E" w:rsidP="00C21E0A">
            <w:pPr>
              <w:rPr>
                <w:rFonts w:asciiTheme="minorHAnsi" w:hAnsiTheme="minorHAnsi"/>
                <w:color w:val="000000"/>
                <w:sz w:val="18"/>
                <w:szCs w:val="18"/>
                <w:lang w:val="fr-CH"/>
              </w:rPr>
            </w:pPr>
            <w:r w:rsidRPr="00FA5EE0">
              <w:rPr>
                <w:rFonts w:asciiTheme="minorHAnsi" w:hAnsiTheme="minorHAnsi"/>
                <w:color w:val="000000"/>
                <w:sz w:val="18"/>
                <w:szCs w:val="18"/>
                <w:lang w:val="fr-CH"/>
              </w:rPr>
              <w:t>Utilisation d'outils et d'appareils</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D9350A" w:rsidRPr="00FA5EE0" w:rsidRDefault="00D9350A" w:rsidP="00C21E0A">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2.2.4a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r>
      <w:tr w:rsidR="00D9350A"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9350A" w:rsidRPr="00FA5EE0" w:rsidRDefault="00FB528E" w:rsidP="00C21E0A">
            <w:pPr>
              <w:rPr>
                <w:rFonts w:asciiTheme="minorHAnsi" w:hAnsiTheme="minorHAnsi"/>
                <w:color w:val="000000"/>
                <w:sz w:val="18"/>
                <w:szCs w:val="18"/>
                <w:lang w:val="fr-CH"/>
              </w:rPr>
            </w:pPr>
            <w:r w:rsidRPr="00FA5EE0">
              <w:rPr>
                <w:rFonts w:asciiTheme="minorHAnsi" w:hAnsiTheme="minorHAnsi"/>
                <w:color w:val="000000"/>
                <w:sz w:val="18"/>
                <w:szCs w:val="18"/>
                <w:lang w:val="fr-CH"/>
              </w:rPr>
              <w:t>Installations électriques</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D9350A" w:rsidRPr="00FA5EE0" w:rsidRDefault="00D9350A" w:rsidP="00C21E0A">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2.2.6a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r>
      <w:tr w:rsidR="00D9350A"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9350A" w:rsidRPr="00FA5EE0" w:rsidRDefault="00FB528E" w:rsidP="00C21E0A">
            <w:pPr>
              <w:rPr>
                <w:rFonts w:asciiTheme="minorHAnsi" w:hAnsiTheme="minorHAnsi"/>
                <w:color w:val="000000"/>
                <w:sz w:val="18"/>
                <w:szCs w:val="18"/>
                <w:lang w:val="fr-CH"/>
              </w:rPr>
            </w:pPr>
            <w:r w:rsidRPr="00FA5EE0">
              <w:rPr>
                <w:rFonts w:asciiTheme="minorHAnsi" w:hAnsiTheme="minorHAnsi"/>
                <w:color w:val="000000"/>
                <w:sz w:val="18"/>
                <w:szCs w:val="18"/>
                <w:lang w:val="fr-CH"/>
              </w:rPr>
              <w:t>Ensembles d'appareillage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D9350A" w:rsidRPr="00FA5EE0" w:rsidRDefault="00D9350A" w:rsidP="00C21E0A">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2.2.7a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r>
      <w:tr w:rsidR="00D9350A"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9350A" w:rsidRPr="00FA5EE0" w:rsidRDefault="00FB528E" w:rsidP="00C21E0A">
            <w:pPr>
              <w:rPr>
                <w:rFonts w:asciiTheme="minorHAnsi" w:hAnsiTheme="minorHAnsi"/>
                <w:color w:val="000000"/>
                <w:sz w:val="18"/>
                <w:szCs w:val="18"/>
                <w:lang w:val="fr-CH"/>
              </w:rPr>
            </w:pPr>
            <w:r w:rsidRPr="00FA5EE0">
              <w:rPr>
                <w:rFonts w:asciiTheme="minorHAnsi" w:hAnsiTheme="minorHAnsi"/>
                <w:color w:val="000000"/>
                <w:sz w:val="18"/>
                <w:szCs w:val="18"/>
                <w:lang w:val="fr-CH"/>
              </w:rPr>
              <w:t>Mesures (U, I, Isolation)</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D9350A" w:rsidRPr="00FA5EE0" w:rsidRDefault="00D9350A" w:rsidP="00C21E0A">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2.2.8a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r>
    </w:tbl>
    <w:p w:rsidR="00957800" w:rsidRPr="00FA5EE0" w:rsidRDefault="008B65DD" w:rsidP="00957800">
      <w:pPr>
        <w:spacing w:before="120"/>
        <w:rPr>
          <w:rFonts w:asciiTheme="minorHAnsi" w:hAnsiTheme="minorHAnsi"/>
          <w:i/>
          <w:sz w:val="20"/>
          <w:szCs w:val="20"/>
          <w:lang w:val="fr-CH"/>
        </w:rPr>
      </w:pPr>
      <w:r w:rsidRPr="00FA5EE0">
        <w:rPr>
          <w:rFonts w:asciiTheme="minorHAnsi" w:hAnsiTheme="minorHAnsi"/>
          <w:i/>
          <w:sz w:val="20"/>
          <w:szCs w:val="20"/>
          <w:lang w:val="fr-CH"/>
        </w:rPr>
        <w:t>Remarque</w:t>
      </w:r>
      <w:r w:rsidR="00A81666">
        <w:rPr>
          <w:rFonts w:asciiTheme="minorHAnsi" w:hAnsiTheme="minorHAnsi"/>
          <w:i/>
          <w:sz w:val="20"/>
          <w:szCs w:val="20"/>
          <w:lang w:val="fr-CH"/>
        </w:rPr>
        <w:t> :</w:t>
      </w:r>
    </w:p>
    <w:p w:rsidR="00957800" w:rsidRPr="00FA5EE0" w:rsidRDefault="00957800" w:rsidP="00957800">
      <w:pPr>
        <w:pBdr>
          <w:top w:val="single" w:sz="4" w:space="1" w:color="auto"/>
          <w:bottom w:val="single" w:sz="4" w:space="1" w:color="auto"/>
          <w:between w:val="single" w:sz="4" w:space="1" w:color="auto"/>
        </w:pBdr>
        <w:rPr>
          <w:rFonts w:asciiTheme="minorHAnsi" w:hAnsiTheme="minorHAnsi"/>
          <w:sz w:val="20"/>
          <w:szCs w:val="20"/>
          <w:lang w:val="fr-CH"/>
        </w:rPr>
      </w:pPr>
    </w:p>
    <w:p w:rsidR="00BA04BA" w:rsidRPr="00FA5EE0" w:rsidRDefault="00BA04BA" w:rsidP="00957800">
      <w:pPr>
        <w:pBdr>
          <w:top w:val="single" w:sz="4" w:space="1" w:color="auto"/>
          <w:bottom w:val="single" w:sz="4" w:space="1" w:color="auto"/>
          <w:between w:val="single" w:sz="4" w:space="1" w:color="auto"/>
        </w:pBdr>
        <w:rPr>
          <w:rFonts w:asciiTheme="minorHAnsi" w:hAnsiTheme="minorHAnsi"/>
          <w:sz w:val="20"/>
          <w:szCs w:val="20"/>
          <w:lang w:val="fr-CH"/>
        </w:rPr>
      </w:pPr>
    </w:p>
    <w:p w:rsidR="00957800" w:rsidRPr="00FA5EE0" w:rsidRDefault="00957800" w:rsidP="00957800">
      <w:pPr>
        <w:pBdr>
          <w:top w:val="single" w:sz="4" w:space="1" w:color="auto"/>
          <w:bottom w:val="single" w:sz="4" w:space="1" w:color="auto"/>
          <w:between w:val="single" w:sz="4" w:space="1" w:color="auto"/>
        </w:pBdr>
        <w:rPr>
          <w:rFonts w:asciiTheme="minorHAnsi" w:hAnsiTheme="minorHAnsi"/>
          <w:sz w:val="20"/>
          <w:szCs w:val="20"/>
          <w:lang w:val="fr-CH"/>
        </w:rPr>
      </w:pPr>
    </w:p>
    <w:p w:rsidR="00D9350A" w:rsidRPr="00FA5EE0" w:rsidRDefault="00D9350A">
      <w:pPr>
        <w:rPr>
          <w:rFonts w:asciiTheme="minorHAnsi" w:hAnsiTheme="minorHAnsi"/>
          <w:sz w:val="20"/>
          <w:szCs w:val="20"/>
          <w:lang w:val="fr-CH"/>
        </w:rPr>
      </w:pPr>
      <w:r w:rsidRPr="00FA5EE0">
        <w:rPr>
          <w:rFonts w:asciiTheme="minorHAnsi" w:hAnsiTheme="minorHAnsi"/>
          <w:sz w:val="20"/>
          <w:szCs w:val="20"/>
          <w:lang w:val="fr-CH"/>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2265"/>
        <w:gridCol w:w="566"/>
        <w:gridCol w:w="566"/>
        <w:gridCol w:w="567"/>
        <w:gridCol w:w="567"/>
        <w:gridCol w:w="567"/>
        <w:gridCol w:w="567"/>
        <w:gridCol w:w="567"/>
        <w:gridCol w:w="567"/>
      </w:tblGrid>
      <w:tr w:rsidR="007810EC" w:rsidRPr="00FA5EE0" w:rsidTr="00982428">
        <w:trPr>
          <w:trHeight w:val="340"/>
        </w:trPr>
        <w:tc>
          <w:tcPr>
            <w:tcW w:w="5670" w:type="dxa"/>
            <w:gridSpan w:val="2"/>
            <w:tcBorders>
              <w:top w:val="single" w:sz="4" w:space="0" w:color="808080" w:themeColor="background1" w:themeShade="80"/>
              <w:left w:val="single" w:sz="4" w:space="0" w:color="808080" w:themeColor="background1" w:themeShade="80"/>
              <w:bottom w:val="nil"/>
              <w:right w:val="single" w:sz="12" w:space="0" w:color="808080" w:themeColor="background1" w:themeShade="80"/>
            </w:tcBorders>
            <w:vAlign w:val="center"/>
          </w:tcPr>
          <w:p w:rsidR="007810EC" w:rsidRPr="00FA5EE0" w:rsidRDefault="007810EC" w:rsidP="00D84EE1">
            <w:pPr>
              <w:rPr>
                <w:rFonts w:asciiTheme="minorHAnsi" w:hAnsiTheme="minorHAnsi"/>
                <w:sz w:val="20"/>
                <w:szCs w:val="20"/>
                <w:lang w:val="fr-CH"/>
              </w:rPr>
            </w:pPr>
            <w:r w:rsidRPr="00FA5EE0">
              <w:rPr>
                <w:rFonts w:asciiTheme="minorHAnsi" w:hAnsiTheme="minorHAnsi"/>
                <w:b/>
                <w:sz w:val="20"/>
                <w:szCs w:val="20"/>
                <w:lang w:val="fr-CH"/>
              </w:rPr>
              <w:lastRenderedPageBreak/>
              <w:t>Documents de planification et documentation technique</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7810EC" w:rsidRPr="00FA5EE0" w:rsidRDefault="007810EC">
            <w:pPr>
              <w:jc w:val="center"/>
              <w:rPr>
                <w:rFonts w:asciiTheme="minorHAnsi" w:hAnsiTheme="minorHAnsi"/>
                <w:sz w:val="20"/>
                <w:szCs w:val="20"/>
                <w:lang w:val="fr-CH"/>
              </w:rPr>
            </w:pPr>
            <w:r w:rsidRPr="00FA5EE0">
              <w:rPr>
                <w:rFonts w:asciiTheme="minorHAnsi" w:hAnsiTheme="minorHAnsi"/>
                <w:sz w:val="20"/>
                <w:szCs w:val="20"/>
                <w:lang w:val="fr-CH"/>
              </w:rPr>
              <w:t>1</w:t>
            </w:r>
            <w:r w:rsidRPr="00FA5EE0">
              <w:rPr>
                <w:rFonts w:asciiTheme="minorHAnsi" w:hAnsiTheme="minorHAnsi"/>
                <w:sz w:val="20"/>
                <w:szCs w:val="20"/>
                <w:vertAlign w:val="superscript"/>
                <w:lang w:val="fr-CH"/>
              </w:rPr>
              <w:t>re</w:t>
            </w:r>
            <w:r w:rsidRPr="00FA5EE0">
              <w:rPr>
                <w:rFonts w:asciiTheme="minorHAnsi" w:hAnsiTheme="minorHAnsi"/>
                <w:sz w:val="20"/>
                <w:szCs w:val="20"/>
                <w:lang w:val="fr-CH"/>
              </w:rPr>
              <w:t xml:space="preserve"> année</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7810EC" w:rsidRPr="00FA5EE0" w:rsidRDefault="007810EC">
            <w:pPr>
              <w:jc w:val="center"/>
              <w:rPr>
                <w:rFonts w:asciiTheme="minorHAnsi" w:hAnsiTheme="minorHAnsi"/>
                <w:sz w:val="20"/>
                <w:szCs w:val="20"/>
                <w:lang w:val="fr-CH"/>
              </w:rPr>
            </w:pPr>
            <w:r w:rsidRPr="00FA5EE0">
              <w:rPr>
                <w:rFonts w:asciiTheme="minorHAnsi" w:hAnsiTheme="minorHAnsi"/>
                <w:sz w:val="20"/>
                <w:szCs w:val="20"/>
                <w:lang w:val="fr-CH"/>
              </w:rPr>
              <w:t>2</w:t>
            </w:r>
            <w:r w:rsidRPr="00FA5EE0">
              <w:rPr>
                <w:rFonts w:asciiTheme="minorHAnsi" w:hAnsiTheme="minorHAnsi"/>
                <w:sz w:val="20"/>
                <w:szCs w:val="20"/>
                <w:vertAlign w:val="superscript"/>
                <w:lang w:val="fr-CH"/>
              </w:rPr>
              <w:t xml:space="preserve">e </w:t>
            </w:r>
            <w:r w:rsidRPr="00FA5EE0">
              <w:rPr>
                <w:rFonts w:asciiTheme="minorHAnsi" w:hAnsiTheme="minorHAnsi"/>
                <w:sz w:val="20"/>
                <w:szCs w:val="20"/>
                <w:lang w:val="fr-CH"/>
              </w:rPr>
              <w:t>année</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7810EC" w:rsidRPr="00FA5EE0" w:rsidRDefault="007810EC">
            <w:pPr>
              <w:jc w:val="center"/>
              <w:rPr>
                <w:rFonts w:asciiTheme="minorHAnsi" w:hAnsiTheme="minorHAnsi"/>
                <w:sz w:val="20"/>
                <w:szCs w:val="20"/>
                <w:lang w:val="fr-CH"/>
              </w:rPr>
            </w:pPr>
            <w:r w:rsidRPr="00FA5EE0">
              <w:rPr>
                <w:rFonts w:asciiTheme="minorHAnsi" w:hAnsiTheme="minorHAnsi"/>
                <w:sz w:val="20"/>
                <w:szCs w:val="20"/>
                <w:lang w:val="fr-CH"/>
              </w:rPr>
              <w:t>3</w:t>
            </w:r>
            <w:r w:rsidRPr="00FA5EE0">
              <w:rPr>
                <w:rFonts w:asciiTheme="minorHAnsi" w:hAnsiTheme="minorHAnsi"/>
                <w:sz w:val="20"/>
                <w:szCs w:val="20"/>
                <w:vertAlign w:val="superscript"/>
                <w:lang w:val="fr-CH"/>
              </w:rPr>
              <w:t xml:space="preserve">e </w:t>
            </w:r>
            <w:r w:rsidRPr="00FA5EE0">
              <w:rPr>
                <w:rFonts w:asciiTheme="minorHAnsi" w:hAnsiTheme="minorHAnsi"/>
                <w:sz w:val="20"/>
                <w:szCs w:val="20"/>
                <w:lang w:val="fr-CH"/>
              </w:rPr>
              <w:t>année</w:t>
            </w:r>
          </w:p>
        </w:tc>
        <w:tc>
          <w:tcPr>
            <w:tcW w:w="1134" w:type="dxa"/>
            <w:gridSpan w:val="2"/>
            <w:tcBorders>
              <w:top w:val="single" w:sz="4" w:space="0" w:color="808080" w:themeColor="background1" w:themeShade="80"/>
              <w:left w:val="single" w:sz="12" w:space="0" w:color="808080" w:themeColor="background1" w:themeShade="80"/>
              <w:bottom w:val="nil"/>
              <w:right w:val="single" w:sz="4" w:space="0" w:color="808080" w:themeColor="background1" w:themeShade="80"/>
            </w:tcBorders>
            <w:vAlign w:val="center"/>
          </w:tcPr>
          <w:p w:rsidR="007810EC" w:rsidRPr="00FA5EE0" w:rsidRDefault="007810EC">
            <w:pPr>
              <w:jc w:val="center"/>
              <w:rPr>
                <w:rFonts w:asciiTheme="minorHAnsi" w:hAnsiTheme="minorHAnsi"/>
                <w:sz w:val="20"/>
                <w:szCs w:val="20"/>
                <w:lang w:val="fr-CH"/>
              </w:rPr>
            </w:pPr>
            <w:r w:rsidRPr="00FA5EE0">
              <w:rPr>
                <w:rFonts w:asciiTheme="minorHAnsi" w:hAnsiTheme="minorHAnsi"/>
                <w:sz w:val="20"/>
                <w:szCs w:val="20"/>
                <w:lang w:val="fr-CH"/>
              </w:rPr>
              <w:t>4</w:t>
            </w:r>
            <w:r w:rsidRPr="00FA5EE0">
              <w:rPr>
                <w:rFonts w:asciiTheme="minorHAnsi" w:hAnsiTheme="minorHAnsi"/>
                <w:sz w:val="20"/>
                <w:szCs w:val="20"/>
                <w:vertAlign w:val="superscript"/>
                <w:lang w:val="fr-CH"/>
              </w:rPr>
              <w:t xml:space="preserve">e </w:t>
            </w:r>
            <w:r w:rsidRPr="00FA5EE0">
              <w:rPr>
                <w:rFonts w:asciiTheme="minorHAnsi" w:hAnsiTheme="minorHAnsi"/>
                <w:sz w:val="20"/>
                <w:szCs w:val="20"/>
                <w:lang w:val="fr-CH"/>
              </w:rPr>
              <w:t>année</w:t>
            </w:r>
          </w:p>
        </w:tc>
      </w:tr>
      <w:tr w:rsidR="005639F9" w:rsidRPr="00FA5EE0" w:rsidTr="00982428">
        <w:trPr>
          <w:trHeight w:val="340"/>
        </w:trPr>
        <w:tc>
          <w:tcPr>
            <w:tcW w:w="3402"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EF1B0A">
            <w:pPr>
              <w:jc w:val="center"/>
              <w:rPr>
                <w:rFonts w:asciiTheme="minorHAnsi" w:hAnsiTheme="minorHAnsi"/>
                <w:sz w:val="16"/>
                <w:szCs w:val="16"/>
                <w:lang w:val="fr-CH"/>
              </w:rPr>
            </w:pPr>
            <w:r w:rsidRPr="00FA5EE0">
              <w:rPr>
                <w:rFonts w:asciiTheme="minorHAnsi" w:hAnsiTheme="minorHAnsi"/>
                <w:sz w:val="16"/>
                <w:szCs w:val="16"/>
                <w:lang w:val="fr-CH"/>
              </w:rPr>
              <w:t>Domaine de formation</w:t>
            </w:r>
          </w:p>
        </w:tc>
        <w:tc>
          <w:tcPr>
            <w:tcW w:w="2268"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FA5EE0" w:rsidRDefault="005639F9" w:rsidP="00EF1B0A">
            <w:pPr>
              <w:jc w:val="center"/>
              <w:rPr>
                <w:rFonts w:asciiTheme="minorHAnsi" w:hAnsiTheme="minorHAnsi"/>
                <w:sz w:val="16"/>
                <w:szCs w:val="16"/>
                <w:lang w:val="fr-CH"/>
              </w:rPr>
            </w:pPr>
            <w:r w:rsidRPr="00FA5EE0">
              <w:rPr>
                <w:rFonts w:asciiTheme="minorHAnsi" w:hAnsiTheme="minorHAnsi"/>
                <w:sz w:val="16"/>
                <w:szCs w:val="16"/>
                <w:lang w:val="fr-CH"/>
              </w:rPr>
              <w:t xml:space="preserve">Objectif évaluateur plan </w:t>
            </w:r>
          </w:p>
          <w:p w:rsidR="005639F9" w:rsidRPr="00FA5EE0" w:rsidRDefault="005639F9" w:rsidP="00EF1B0A">
            <w:pPr>
              <w:jc w:val="center"/>
              <w:rPr>
                <w:rFonts w:asciiTheme="minorHAnsi" w:hAnsiTheme="minorHAnsi"/>
                <w:sz w:val="16"/>
                <w:szCs w:val="16"/>
                <w:lang w:val="fr-CH"/>
              </w:rPr>
            </w:pPr>
            <w:r w:rsidRPr="00FA5EE0">
              <w:rPr>
                <w:rFonts w:asciiTheme="minorHAnsi" w:hAnsiTheme="minorHAnsi"/>
                <w:sz w:val="16"/>
                <w:szCs w:val="16"/>
                <w:lang w:val="fr-CH"/>
              </w:rPr>
              <w:t>de formation</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7E5030">
            <w:pPr>
              <w:jc w:val="center"/>
              <w:rPr>
                <w:rFonts w:asciiTheme="minorHAnsi" w:hAnsiTheme="minorHAnsi"/>
                <w:sz w:val="16"/>
                <w:szCs w:val="16"/>
                <w:lang w:val="fr-CH"/>
              </w:rPr>
            </w:pPr>
            <w:r w:rsidRPr="00FA5EE0">
              <w:rPr>
                <w:rFonts w:asciiTheme="minorHAnsi" w:hAnsiTheme="minorHAnsi"/>
                <w:sz w:val="16"/>
                <w:szCs w:val="16"/>
                <w:lang w:val="fr-CH"/>
              </w:rPr>
              <w:t>1.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5639F9" w:rsidRPr="00FA5EE0" w:rsidRDefault="005639F9" w:rsidP="007E5030">
            <w:pPr>
              <w:jc w:val="center"/>
              <w:rPr>
                <w:rFonts w:asciiTheme="minorHAnsi" w:hAnsiTheme="minorHAnsi"/>
                <w:sz w:val="16"/>
                <w:szCs w:val="16"/>
                <w:lang w:val="fr-CH"/>
              </w:rPr>
            </w:pPr>
            <w:r w:rsidRPr="00FA5EE0">
              <w:rPr>
                <w:rFonts w:asciiTheme="minorHAnsi" w:hAnsiTheme="minorHAnsi"/>
                <w:sz w:val="16"/>
                <w:szCs w:val="16"/>
                <w:lang w:val="fr-CH"/>
              </w:rPr>
              <w:t>2.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7E5030">
            <w:pPr>
              <w:jc w:val="center"/>
              <w:rPr>
                <w:rFonts w:asciiTheme="minorHAnsi" w:hAnsiTheme="minorHAnsi"/>
                <w:sz w:val="16"/>
                <w:szCs w:val="16"/>
                <w:lang w:val="fr-CH"/>
              </w:rPr>
            </w:pPr>
            <w:r w:rsidRPr="00FA5EE0">
              <w:rPr>
                <w:rFonts w:asciiTheme="minorHAnsi" w:hAnsiTheme="minorHAnsi"/>
                <w:sz w:val="16"/>
                <w:szCs w:val="16"/>
                <w:lang w:val="fr-CH"/>
              </w:rPr>
              <w:t>3.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5639F9" w:rsidRPr="00FA5EE0" w:rsidRDefault="005639F9" w:rsidP="007E5030">
            <w:pPr>
              <w:jc w:val="center"/>
              <w:rPr>
                <w:rFonts w:asciiTheme="minorHAnsi" w:hAnsiTheme="minorHAnsi"/>
                <w:sz w:val="16"/>
                <w:szCs w:val="16"/>
                <w:lang w:val="fr-CH"/>
              </w:rPr>
            </w:pPr>
            <w:r w:rsidRPr="00FA5EE0">
              <w:rPr>
                <w:rFonts w:asciiTheme="minorHAnsi" w:hAnsiTheme="minorHAnsi"/>
                <w:sz w:val="16"/>
                <w:szCs w:val="16"/>
                <w:lang w:val="fr-CH"/>
              </w:rPr>
              <w:t>4.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7E5030">
            <w:pPr>
              <w:jc w:val="center"/>
              <w:rPr>
                <w:rFonts w:asciiTheme="minorHAnsi" w:hAnsiTheme="minorHAnsi"/>
                <w:sz w:val="16"/>
                <w:szCs w:val="16"/>
                <w:lang w:val="fr-CH"/>
              </w:rPr>
            </w:pPr>
            <w:r w:rsidRPr="00FA5EE0">
              <w:rPr>
                <w:rFonts w:asciiTheme="minorHAnsi" w:hAnsiTheme="minorHAnsi"/>
                <w:sz w:val="16"/>
                <w:szCs w:val="16"/>
                <w:lang w:val="fr-CH"/>
              </w:rPr>
              <w:t>5.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5639F9" w:rsidRPr="00FA5EE0" w:rsidRDefault="005639F9" w:rsidP="007E5030">
            <w:pPr>
              <w:jc w:val="center"/>
              <w:rPr>
                <w:rFonts w:asciiTheme="minorHAnsi" w:hAnsiTheme="minorHAnsi"/>
                <w:sz w:val="16"/>
                <w:szCs w:val="16"/>
                <w:lang w:val="fr-CH"/>
              </w:rPr>
            </w:pPr>
            <w:r w:rsidRPr="00FA5EE0">
              <w:rPr>
                <w:rFonts w:asciiTheme="minorHAnsi" w:hAnsiTheme="minorHAnsi"/>
                <w:sz w:val="16"/>
                <w:szCs w:val="16"/>
                <w:lang w:val="fr-CH"/>
              </w:rPr>
              <w:t>6.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F8739A">
            <w:pPr>
              <w:jc w:val="center"/>
              <w:rPr>
                <w:rFonts w:asciiTheme="minorHAnsi" w:hAnsiTheme="minorHAnsi"/>
                <w:sz w:val="16"/>
                <w:szCs w:val="16"/>
                <w:lang w:val="fr-CH"/>
              </w:rPr>
            </w:pPr>
            <w:r w:rsidRPr="00FA5EE0">
              <w:rPr>
                <w:rFonts w:asciiTheme="minorHAnsi" w:hAnsiTheme="minorHAnsi"/>
                <w:sz w:val="16"/>
                <w:szCs w:val="16"/>
                <w:lang w:val="fr-CH"/>
              </w:rPr>
              <w:t>7. S</w:t>
            </w:r>
          </w:p>
        </w:tc>
        <w:tc>
          <w:tcPr>
            <w:tcW w:w="56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F8739A">
            <w:pPr>
              <w:jc w:val="center"/>
              <w:rPr>
                <w:rFonts w:asciiTheme="minorHAnsi" w:hAnsiTheme="minorHAnsi"/>
                <w:sz w:val="16"/>
                <w:szCs w:val="16"/>
                <w:lang w:val="fr-CH"/>
              </w:rPr>
            </w:pPr>
            <w:r w:rsidRPr="00FA5EE0">
              <w:rPr>
                <w:rFonts w:asciiTheme="minorHAnsi" w:hAnsiTheme="minorHAnsi"/>
                <w:sz w:val="16"/>
                <w:szCs w:val="16"/>
                <w:lang w:val="fr-CH"/>
              </w:rPr>
              <w:t>8. S</w:t>
            </w:r>
          </w:p>
        </w:tc>
      </w:tr>
      <w:tr w:rsidR="00BA04BA"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A04BA" w:rsidRPr="00FA5EE0" w:rsidRDefault="00673A42" w:rsidP="00C21E0A">
            <w:pPr>
              <w:rPr>
                <w:rFonts w:asciiTheme="minorHAnsi" w:hAnsiTheme="minorHAnsi"/>
                <w:color w:val="000000"/>
                <w:sz w:val="18"/>
                <w:szCs w:val="18"/>
                <w:lang w:val="fr-CH"/>
              </w:rPr>
            </w:pPr>
            <w:r w:rsidRPr="00FA5EE0">
              <w:rPr>
                <w:rFonts w:asciiTheme="minorHAnsi" w:hAnsiTheme="minorHAnsi"/>
                <w:sz w:val="18"/>
                <w:szCs w:val="18"/>
                <w:lang w:val="fr-CH"/>
              </w:rPr>
              <w:t>Documents de planification</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BA04BA" w:rsidRPr="00FA5EE0" w:rsidRDefault="00BA04BA" w:rsidP="00C21E0A">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4.2.2a / 4.2.7a / 4.2.8a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BA04BA" w:rsidRPr="00FA5EE0" w:rsidRDefault="00BA04B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BA04BA" w:rsidRPr="00FA5EE0" w:rsidRDefault="00BA04B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A04BA" w:rsidRPr="00FA5EE0" w:rsidRDefault="00BA04B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BA04BA" w:rsidRPr="00FA5EE0" w:rsidRDefault="00BA04B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A04BA" w:rsidRPr="00FA5EE0" w:rsidRDefault="00BA04B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BA04BA" w:rsidRPr="00FA5EE0" w:rsidRDefault="00BA04B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A04BA" w:rsidRPr="00FA5EE0" w:rsidRDefault="00BA04B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A04BA" w:rsidRPr="00FA5EE0" w:rsidRDefault="00BA04BA" w:rsidP="007E5030">
            <w:pPr>
              <w:jc w:val="center"/>
              <w:rPr>
                <w:rFonts w:asciiTheme="minorHAnsi" w:hAnsiTheme="minorHAnsi"/>
                <w:sz w:val="20"/>
                <w:szCs w:val="20"/>
                <w:lang w:val="fr-CH"/>
              </w:rPr>
            </w:pPr>
          </w:p>
        </w:tc>
      </w:tr>
      <w:tr w:rsidR="00D9350A"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9350A" w:rsidRPr="00FA5EE0" w:rsidRDefault="00673A42" w:rsidP="00C21E0A">
            <w:pPr>
              <w:rPr>
                <w:rFonts w:asciiTheme="minorHAnsi" w:hAnsiTheme="minorHAnsi"/>
                <w:color w:val="000000"/>
                <w:sz w:val="18"/>
                <w:szCs w:val="18"/>
                <w:lang w:val="fr-CH"/>
              </w:rPr>
            </w:pPr>
            <w:r w:rsidRPr="00FA5EE0">
              <w:rPr>
                <w:rFonts w:asciiTheme="minorHAnsi" w:hAnsiTheme="minorHAnsi"/>
                <w:sz w:val="18"/>
                <w:szCs w:val="18"/>
                <w:lang w:val="fr-CH"/>
              </w:rPr>
              <w:t>Normes de dessins</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D9350A" w:rsidRPr="00FA5EE0" w:rsidRDefault="00D9350A" w:rsidP="00C21E0A">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4.2.4a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C21E0A">
            <w:pPr>
              <w:jc w:val="center"/>
              <w:rPr>
                <w:rFonts w:asciiTheme="minorHAnsi" w:hAnsiTheme="minorHAnsi"/>
                <w:sz w:val="20"/>
                <w:szCs w:val="20"/>
                <w:lang w:val="fr-CH"/>
              </w:rPr>
            </w:pPr>
          </w:p>
        </w:tc>
      </w:tr>
      <w:tr w:rsidR="001A5144"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A5EE0" w:rsidRDefault="00673A42" w:rsidP="00835A7F">
            <w:pPr>
              <w:rPr>
                <w:rFonts w:asciiTheme="minorHAnsi" w:hAnsiTheme="minorHAnsi"/>
                <w:sz w:val="18"/>
                <w:szCs w:val="18"/>
                <w:lang w:val="fr-CH"/>
              </w:rPr>
            </w:pPr>
            <w:r w:rsidRPr="00FA5EE0">
              <w:rPr>
                <w:rFonts w:asciiTheme="minorHAnsi" w:hAnsiTheme="minorHAnsi"/>
                <w:sz w:val="18"/>
                <w:szCs w:val="18"/>
                <w:lang w:val="fr-CH"/>
              </w:rPr>
              <w:t xml:space="preserve">Instruments de dessin et moyens </w:t>
            </w:r>
          </w:p>
          <w:p w:rsidR="001A5144" w:rsidRPr="00FA5EE0" w:rsidRDefault="00673A42" w:rsidP="00835A7F">
            <w:pPr>
              <w:rPr>
                <w:rFonts w:asciiTheme="minorHAnsi" w:hAnsiTheme="minorHAnsi"/>
                <w:color w:val="000000"/>
                <w:sz w:val="18"/>
                <w:szCs w:val="18"/>
                <w:lang w:val="fr-CH"/>
              </w:rPr>
            </w:pPr>
            <w:r w:rsidRPr="00FA5EE0">
              <w:rPr>
                <w:rFonts w:asciiTheme="minorHAnsi" w:hAnsiTheme="minorHAnsi"/>
                <w:sz w:val="18"/>
                <w:szCs w:val="18"/>
                <w:lang w:val="fr-CH"/>
              </w:rPr>
              <w:t>informatique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1A5144" w:rsidRPr="00FA5EE0" w:rsidRDefault="001A5144" w:rsidP="00835A7F">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4.2.9a / 4.2.6a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A5144" w:rsidRPr="00FA5EE0" w:rsidRDefault="001A5144" w:rsidP="00835A7F">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1A5144" w:rsidRPr="00FA5EE0" w:rsidRDefault="001A5144" w:rsidP="00835A7F">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1A5144" w:rsidRPr="00FA5EE0" w:rsidRDefault="001A5144" w:rsidP="00835A7F">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1A5144" w:rsidRPr="00FA5EE0" w:rsidRDefault="001A5144" w:rsidP="00835A7F">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A5144" w:rsidRPr="00FA5EE0" w:rsidRDefault="001A5144" w:rsidP="00835A7F">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1A5144" w:rsidRPr="00FA5EE0" w:rsidRDefault="001A5144" w:rsidP="00835A7F">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A5144" w:rsidRPr="00FA5EE0" w:rsidRDefault="001A5144" w:rsidP="00835A7F">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A5144" w:rsidRPr="00FA5EE0" w:rsidRDefault="001A5144" w:rsidP="00835A7F">
            <w:pPr>
              <w:jc w:val="center"/>
              <w:rPr>
                <w:rFonts w:asciiTheme="minorHAnsi" w:hAnsiTheme="minorHAnsi"/>
                <w:sz w:val="20"/>
                <w:szCs w:val="20"/>
                <w:lang w:val="fr-CH"/>
              </w:rPr>
            </w:pPr>
          </w:p>
        </w:tc>
      </w:tr>
      <w:tr w:rsidR="00D9350A"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9350A" w:rsidRPr="00FA5EE0" w:rsidRDefault="00673A42" w:rsidP="00C21E0A">
            <w:pPr>
              <w:rPr>
                <w:rFonts w:asciiTheme="minorHAnsi" w:hAnsiTheme="minorHAnsi"/>
                <w:color w:val="000000"/>
                <w:sz w:val="18"/>
                <w:szCs w:val="18"/>
                <w:lang w:val="fr-CH"/>
              </w:rPr>
            </w:pPr>
            <w:r w:rsidRPr="00FA5EE0">
              <w:rPr>
                <w:rFonts w:asciiTheme="minorHAnsi" w:hAnsiTheme="minorHAnsi"/>
                <w:sz w:val="18"/>
                <w:szCs w:val="18"/>
                <w:lang w:val="fr-CH"/>
              </w:rPr>
              <w:t>Esquisse à la main</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D9350A" w:rsidRPr="00FA5EE0" w:rsidRDefault="00D9350A" w:rsidP="00C21E0A">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4.2.5a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r>
      <w:tr w:rsidR="001A5144"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A5144" w:rsidRPr="00FA5EE0" w:rsidRDefault="00673A42" w:rsidP="006F1B56">
            <w:pPr>
              <w:rPr>
                <w:rFonts w:asciiTheme="minorHAnsi" w:hAnsiTheme="minorHAnsi"/>
                <w:color w:val="000000"/>
                <w:sz w:val="18"/>
                <w:szCs w:val="18"/>
                <w:lang w:val="fr-CH"/>
              </w:rPr>
            </w:pPr>
            <w:r w:rsidRPr="00FA5EE0">
              <w:rPr>
                <w:rFonts w:asciiTheme="minorHAnsi" w:hAnsiTheme="minorHAnsi"/>
                <w:sz w:val="18"/>
                <w:szCs w:val="18"/>
                <w:lang w:val="fr-CH"/>
              </w:rPr>
              <w:t xml:space="preserve">Documents de base de </w:t>
            </w:r>
            <w:proofErr w:type="spellStart"/>
            <w:r w:rsidRPr="00FA5EE0">
              <w:rPr>
                <w:rFonts w:asciiTheme="minorHAnsi" w:hAnsiTheme="minorHAnsi"/>
                <w:sz w:val="18"/>
                <w:szCs w:val="18"/>
                <w:lang w:val="fr-CH"/>
              </w:rPr>
              <w:t>calculation</w:t>
            </w:r>
            <w:proofErr w:type="spellEnd"/>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1A5144" w:rsidRPr="00FA5EE0" w:rsidRDefault="001A5144" w:rsidP="006F1B56">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4.1.4a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A5144" w:rsidRPr="00FA5EE0" w:rsidRDefault="001A5144" w:rsidP="006F1B56">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1A5144" w:rsidRPr="00FA5EE0" w:rsidRDefault="001A5144" w:rsidP="006F1B56">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A5144" w:rsidRPr="00FA5EE0" w:rsidRDefault="001A5144" w:rsidP="006F1B56">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1A5144" w:rsidRPr="00FA5EE0" w:rsidRDefault="001A5144" w:rsidP="006F1B56">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1A5144" w:rsidRPr="00FA5EE0" w:rsidRDefault="001A5144" w:rsidP="006F1B56">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1A5144" w:rsidRPr="00FA5EE0" w:rsidRDefault="001A5144" w:rsidP="006F1B56">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A5144" w:rsidRPr="00FA5EE0" w:rsidRDefault="001A5144" w:rsidP="006F1B56">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A5144" w:rsidRPr="00FA5EE0" w:rsidRDefault="001A5144" w:rsidP="006F1B56">
            <w:pPr>
              <w:jc w:val="center"/>
              <w:rPr>
                <w:rFonts w:asciiTheme="minorHAnsi" w:hAnsiTheme="minorHAnsi"/>
                <w:sz w:val="20"/>
                <w:szCs w:val="20"/>
                <w:lang w:val="fr-CH"/>
              </w:rPr>
            </w:pPr>
          </w:p>
        </w:tc>
      </w:tr>
      <w:tr w:rsidR="00D9350A"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9350A" w:rsidRPr="00FA5EE0" w:rsidRDefault="00673A42" w:rsidP="00C21E0A">
            <w:pPr>
              <w:rPr>
                <w:rFonts w:asciiTheme="minorHAnsi" w:hAnsiTheme="minorHAnsi"/>
                <w:color w:val="000000"/>
                <w:sz w:val="18"/>
                <w:szCs w:val="18"/>
                <w:lang w:val="fr-CH"/>
              </w:rPr>
            </w:pPr>
            <w:r w:rsidRPr="00FA5EE0">
              <w:rPr>
                <w:rFonts w:asciiTheme="minorHAnsi" w:hAnsiTheme="minorHAnsi"/>
                <w:sz w:val="18"/>
                <w:szCs w:val="18"/>
                <w:lang w:val="fr-CH"/>
              </w:rPr>
              <w:t>Relevés de projet</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D9350A" w:rsidRPr="00FA5EE0" w:rsidRDefault="00D9350A" w:rsidP="00C21E0A">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4.1.2a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r>
      <w:tr w:rsidR="00D9350A"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9350A" w:rsidRPr="00FA5EE0" w:rsidRDefault="00673A42" w:rsidP="00C644EF">
            <w:pPr>
              <w:rPr>
                <w:rFonts w:asciiTheme="minorHAnsi" w:hAnsiTheme="minorHAnsi"/>
                <w:color w:val="000000"/>
                <w:sz w:val="18"/>
                <w:szCs w:val="18"/>
                <w:lang w:val="fr-CH"/>
              </w:rPr>
            </w:pPr>
            <w:r w:rsidRPr="00FA5EE0">
              <w:rPr>
                <w:rFonts w:asciiTheme="minorHAnsi" w:hAnsiTheme="minorHAnsi"/>
                <w:sz w:val="18"/>
                <w:szCs w:val="18"/>
                <w:lang w:val="fr-CH"/>
              </w:rPr>
              <w:t xml:space="preserve">Règles de la technique </w:t>
            </w:r>
            <w:r w:rsidR="001A5144" w:rsidRPr="00FA5EE0">
              <w:rPr>
                <w:rFonts w:asciiTheme="minorHAnsi" w:hAnsiTheme="minorHAnsi"/>
                <w:color w:val="000000"/>
                <w:sz w:val="18"/>
                <w:szCs w:val="18"/>
                <w:lang w:val="fr-CH"/>
              </w:rPr>
              <w:t>(</w:t>
            </w:r>
            <w:r w:rsidR="00C644EF" w:rsidRPr="00FA5EE0">
              <w:rPr>
                <w:rFonts w:asciiTheme="minorHAnsi" w:hAnsiTheme="minorHAnsi"/>
                <w:color w:val="000000"/>
                <w:sz w:val="18"/>
                <w:szCs w:val="18"/>
                <w:lang w:val="fr-CH"/>
              </w:rPr>
              <w:t>PDIE</w:t>
            </w:r>
            <w:r w:rsidR="001A5144" w:rsidRPr="00FA5EE0">
              <w:rPr>
                <w:rFonts w:asciiTheme="minorHAnsi" w:hAnsiTheme="minorHAnsi"/>
                <w:color w:val="000000"/>
                <w:sz w:val="18"/>
                <w:szCs w:val="18"/>
                <w:lang w:val="fr-CH"/>
              </w:rPr>
              <w:t>, NI</w:t>
            </w:r>
            <w:r w:rsidR="00C644EF" w:rsidRPr="00FA5EE0">
              <w:rPr>
                <w:rFonts w:asciiTheme="minorHAnsi" w:hAnsiTheme="minorHAnsi"/>
                <w:color w:val="000000"/>
                <w:sz w:val="18"/>
                <w:szCs w:val="18"/>
                <w:lang w:val="fr-CH"/>
              </w:rPr>
              <w:t>BT</w:t>
            </w:r>
            <w:r w:rsidR="001A5144" w:rsidRPr="00FA5EE0">
              <w:rPr>
                <w:rFonts w:asciiTheme="minorHAnsi" w:hAnsiTheme="minorHAnsi"/>
                <w:color w:val="000000"/>
                <w:sz w:val="18"/>
                <w:szCs w:val="18"/>
                <w:lang w:val="fr-CH"/>
              </w:rPr>
              <w:t xml:space="preserve">, </w:t>
            </w:r>
            <w:r w:rsidR="00C644EF" w:rsidRPr="00FA5EE0">
              <w:rPr>
                <w:rFonts w:asciiTheme="minorHAnsi" w:hAnsiTheme="minorHAnsi"/>
                <w:color w:val="000000"/>
                <w:sz w:val="18"/>
                <w:szCs w:val="18"/>
                <w:lang w:val="fr-CH"/>
              </w:rPr>
              <w:t>D</w:t>
            </w:r>
            <w:r w:rsidR="001A5144" w:rsidRPr="00FA5EE0">
              <w:rPr>
                <w:rFonts w:asciiTheme="minorHAnsi" w:hAnsiTheme="minorHAnsi"/>
                <w:color w:val="000000"/>
                <w:sz w:val="18"/>
                <w:szCs w:val="18"/>
                <w:lang w:val="fr-CH"/>
              </w:rPr>
              <w:t xml:space="preserve">IT, SUVA, GV, </w:t>
            </w:r>
            <w:proofErr w:type="spellStart"/>
            <w:r w:rsidR="001A5144" w:rsidRPr="00FA5EE0">
              <w:rPr>
                <w:rFonts w:asciiTheme="minorHAnsi" w:hAnsiTheme="minorHAnsi"/>
                <w:color w:val="000000"/>
                <w:sz w:val="18"/>
                <w:szCs w:val="18"/>
                <w:lang w:val="fr-CH"/>
              </w:rPr>
              <w:t>Minergie</w:t>
            </w:r>
            <w:proofErr w:type="spellEnd"/>
            <w:r w:rsidR="001A5144" w:rsidRPr="00FA5EE0">
              <w:rPr>
                <w:rFonts w:asciiTheme="minorHAnsi" w:hAnsiTheme="minorHAnsi"/>
                <w:color w:val="000000"/>
                <w:sz w:val="18"/>
                <w:szCs w:val="18"/>
                <w:lang w:val="fr-CH"/>
              </w:rPr>
              <w:t>)</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D9350A" w:rsidRPr="00FA5EE0" w:rsidRDefault="00D9350A" w:rsidP="00C21E0A">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4.3.1+4+7+8a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r>
      <w:tr w:rsidR="00D9350A"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9350A" w:rsidRPr="00FA5EE0" w:rsidRDefault="00673A42" w:rsidP="00C21E0A">
            <w:pPr>
              <w:rPr>
                <w:rFonts w:asciiTheme="minorHAnsi" w:hAnsiTheme="minorHAnsi"/>
                <w:color w:val="000000"/>
                <w:sz w:val="18"/>
                <w:szCs w:val="18"/>
                <w:lang w:val="fr-CH"/>
              </w:rPr>
            </w:pPr>
            <w:r w:rsidRPr="00FA5EE0">
              <w:rPr>
                <w:rFonts w:asciiTheme="minorHAnsi" w:hAnsiTheme="minorHAnsi"/>
                <w:sz w:val="18"/>
                <w:szCs w:val="18"/>
                <w:lang w:val="fr-CH"/>
              </w:rPr>
              <w:t>Documents SIA</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C21E0A">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4.1.5a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C21E0A">
            <w:pPr>
              <w:jc w:val="center"/>
              <w:rPr>
                <w:rFonts w:asciiTheme="minorHAnsi" w:hAnsiTheme="minorHAnsi"/>
                <w:sz w:val="20"/>
                <w:szCs w:val="20"/>
                <w:lang w:val="fr-CH"/>
              </w:rPr>
            </w:pPr>
          </w:p>
        </w:tc>
      </w:tr>
      <w:tr w:rsidR="001A5144"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A5144" w:rsidRPr="00FA5EE0" w:rsidRDefault="00523226" w:rsidP="00523226">
            <w:pPr>
              <w:rPr>
                <w:rFonts w:asciiTheme="minorHAnsi" w:hAnsiTheme="minorHAnsi"/>
                <w:sz w:val="18"/>
                <w:szCs w:val="18"/>
                <w:lang w:val="fr-CH"/>
              </w:rPr>
            </w:pPr>
            <w:r w:rsidRPr="00FA5EE0">
              <w:rPr>
                <w:rFonts w:asciiTheme="minorHAnsi" w:hAnsiTheme="minorHAnsi"/>
                <w:sz w:val="18"/>
                <w:szCs w:val="18"/>
                <w:lang w:val="fr-CH"/>
              </w:rPr>
              <w:t>Réunions des projets</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1A5144" w:rsidRPr="00FA5EE0" w:rsidRDefault="001A5144" w:rsidP="00F84A95">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4.1.1a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A5144" w:rsidRPr="00FA5EE0" w:rsidRDefault="001A5144" w:rsidP="00F84A95">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1A5144" w:rsidRPr="00FA5EE0" w:rsidRDefault="001A5144" w:rsidP="00F84A95">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A5144" w:rsidRPr="00FA5EE0" w:rsidRDefault="001A5144" w:rsidP="00F84A95">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1A5144" w:rsidRPr="00FA5EE0" w:rsidRDefault="001A5144" w:rsidP="00F84A95">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1A5144" w:rsidRPr="00FA5EE0" w:rsidRDefault="001A5144" w:rsidP="00F84A95">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1A5144" w:rsidRPr="00FA5EE0" w:rsidRDefault="001A5144" w:rsidP="00F84A95">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A5144" w:rsidRPr="00FA5EE0" w:rsidRDefault="001A5144" w:rsidP="00F84A95">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A5144" w:rsidRPr="00FA5EE0" w:rsidRDefault="001A5144" w:rsidP="00F84A95">
            <w:pPr>
              <w:jc w:val="center"/>
              <w:rPr>
                <w:rFonts w:asciiTheme="minorHAnsi" w:hAnsiTheme="minorHAnsi"/>
                <w:sz w:val="20"/>
                <w:szCs w:val="20"/>
                <w:lang w:val="fr-CH"/>
              </w:rPr>
            </w:pPr>
          </w:p>
        </w:tc>
      </w:tr>
      <w:tr w:rsidR="00D9350A"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9350A" w:rsidRPr="00FA5EE0" w:rsidRDefault="00523226" w:rsidP="00C21E0A">
            <w:pPr>
              <w:rPr>
                <w:rFonts w:asciiTheme="minorHAnsi" w:hAnsiTheme="minorHAnsi"/>
                <w:sz w:val="18"/>
                <w:szCs w:val="18"/>
                <w:lang w:val="fr-CH"/>
              </w:rPr>
            </w:pPr>
            <w:r w:rsidRPr="00FA5EE0">
              <w:rPr>
                <w:rFonts w:asciiTheme="minorHAnsi" w:hAnsiTheme="minorHAnsi"/>
                <w:sz w:val="18"/>
                <w:szCs w:val="18"/>
                <w:lang w:val="fr-CH"/>
              </w:rPr>
              <w:t>Documentation des installations</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D9350A" w:rsidRPr="00FA5EE0" w:rsidRDefault="00BA04BA" w:rsidP="00BA04BA">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 xml:space="preserve">2.1.2a / </w:t>
            </w:r>
            <w:r w:rsidR="00C21E0A" w:rsidRPr="00FA5EE0">
              <w:rPr>
                <w:rFonts w:asciiTheme="minorHAnsi" w:hAnsiTheme="minorHAnsi"/>
                <w:color w:val="000000" w:themeColor="text1"/>
                <w:sz w:val="16"/>
                <w:szCs w:val="16"/>
                <w:lang w:val="fr-CH"/>
              </w:rPr>
              <w:t xml:space="preserve">3.1.1a / </w:t>
            </w:r>
            <w:r w:rsidR="00F72BEE" w:rsidRPr="00FA5EE0">
              <w:rPr>
                <w:rFonts w:asciiTheme="minorHAnsi" w:hAnsiTheme="minorHAnsi"/>
                <w:color w:val="000000" w:themeColor="text1"/>
                <w:sz w:val="16"/>
                <w:szCs w:val="16"/>
                <w:lang w:val="fr-CH"/>
              </w:rPr>
              <w:t xml:space="preserve">3.2.1a / 3.3.1a / </w:t>
            </w:r>
            <w:r w:rsidRPr="00FA5EE0">
              <w:rPr>
                <w:rFonts w:asciiTheme="minorHAnsi" w:hAnsiTheme="minorHAnsi"/>
                <w:color w:val="000000" w:themeColor="text1"/>
                <w:sz w:val="16"/>
                <w:szCs w:val="16"/>
                <w:lang w:val="fr-CH"/>
              </w:rPr>
              <w:t xml:space="preserve">3.5.1a / </w:t>
            </w:r>
            <w:r w:rsidR="00D9350A" w:rsidRPr="00FA5EE0">
              <w:rPr>
                <w:rFonts w:asciiTheme="minorHAnsi" w:hAnsiTheme="minorHAnsi"/>
                <w:color w:val="000000" w:themeColor="text1"/>
                <w:sz w:val="16"/>
                <w:szCs w:val="16"/>
                <w:lang w:val="fr-CH"/>
              </w:rPr>
              <w:t>4.2.10a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r>
      <w:tr w:rsidR="001A5144"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A5144" w:rsidRPr="00FA5EE0" w:rsidRDefault="00673A42" w:rsidP="00EB5EAC">
            <w:pPr>
              <w:rPr>
                <w:rFonts w:asciiTheme="minorHAnsi" w:hAnsiTheme="minorHAnsi"/>
                <w:color w:val="000000"/>
                <w:sz w:val="18"/>
                <w:szCs w:val="18"/>
                <w:lang w:val="fr-CH"/>
              </w:rPr>
            </w:pPr>
            <w:r w:rsidRPr="00FA5EE0">
              <w:rPr>
                <w:rFonts w:asciiTheme="minorHAnsi" w:hAnsiTheme="minorHAnsi"/>
                <w:sz w:val="18"/>
                <w:szCs w:val="18"/>
                <w:lang w:val="fr-CH"/>
              </w:rPr>
              <w:t>Documents d'appel d'offre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1A5144" w:rsidRPr="00FA5EE0" w:rsidRDefault="001A5144" w:rsidP="00EB5EAC">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4.1.3a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A5144" w:rsidRPr="00FA5EE0" w:rsidRDefault="001A5144" w:rsidP="00EB5EAC">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1A5144" w:rsidRPr="00FA5EE0" w:rsidRDefault="001A5144" w:rsidP="00EB5EAC">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A5144" w:rsidRPr="00FA5EE0" w:rsidRDefault="001A5144" w:rsidP="00EB5EAC">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1A5144" w:rsidRPr="00FA5EE0" w:rsidRDefault="001A5144" w:rsidP="00EB5EAC">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A5144" w:rsidRPr="00FA5EE0" w:rsidRDefault="001A5144" w:rsidP="00EB5EAC">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1A5144" w:rsidRPr="00FA5EE0" w:rsidRDefault="001A5144" w:rsidP="00EB5EAC">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1A5144" w:rsidRPr="00FA5EE0" w:rsidRDefault="001A5144" w:rsidP="00EB5EAC">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A5144" w:rsidRPr="00FA5EE0" w:rsidRDefault="001A5144" w:rsidP="00EB5EAC">
            <w:pPr>
              <w:jc w:val="center"/>
              <w:rPr>
                <w:rFonts w:asciiTheme="minorHAnsi" w:hAnsiTheme="minorHAnsi"/>
                <w:sz w:val="20"/>
                <w:szCs w:val="20"/>
                <w:lang w:val="fr-CH"/>
              </w:rPr>
            </w:pPr>
          </w:p>
        </w:tc>
      </w:tr>
      <w:tr w:rsidR="00B80B96"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0B96" w:rsidRPr="00FA5EE0" w:rsidRDefault="00523226" w:rsidP="00523226">
            <w:pPr>
              <w:rPr>
                <w:rFonts w:asciiTheme="minorHAnsi" w:hAnsiTheme="minorHAnsi"/>
                <w:sz w:val="18"/>
                <w:szCs w:val="18"/>
                <w:lang w:val="fr-CH"/>
              </w:rPr>
            </w:pPr>
            <w:r w:rsidRPr="00FA5EE0">
              <w:rPr>
                <w:rFonts w:asciiTheme="minorHAnsi" w:hAnsiTheme="minorHAnsi"/>
                <w:sz w:val="18"/>
                <w:szCs w:val="18"/>
                <w:lang w:val="fr-CH"/>
              </w:rPr>
              <w:t>Schémas de commande et de réglage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B80B96" w:rsidRPr="00FA5EE0" w:rsidRDefault="00B80B96" w:rsidP="00F72BEE">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4.2.11a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80B96" w:rsidRPr="00FA5EE0" w:rsidRDefault="00B80B96"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B80B96" w:rsidRPr="00FA5EE0" w:rsidRDefault="00B80B96"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80B96" w:rsidRPr="00FA5EE0" w:rsidRDefault="00B80B96"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B80B96" w:rsidRPr="00FA5EE0" w:rsidRDefault="00B80B96"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80B96" w:rsidRPr="00FA5EE0" w:rsidRDefault="00B80B96"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B80B96" w:rsidRPr="00FA5EE0" w:rsidRDefault="00B80B96"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B80B96" w:rsidRPr="00FA5EE0" w:rsidRDefault="00B80B96"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B80B96" w:rsidRPr="00FA5EE0" w:rsidRDefault="00B80B96" w:rsidP="007E5030">
            <w:pPr>
              <w:jc w:val="center"/>
              <w:rPr>
                <w:rFonts w:asciiTheme="minorHAnsi" w:hAnsiTheme="minorHAnsi"/>
                <w:sz w:val="20"/>
                <w:szCs w:val="20"/>
                <w:lang w:val="fr-CH"/>
              </w:rPr>
            </w:pPr>
          </w:p>
        </w:tc>
      </w:tr>
      <w:tr w:rsidR="004D529A"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D529A" w:rsidRPr="00FA5EE0" w:rsidRDefault="00523226" w:rsidP="00523226">
            <w:pPr>
              <w:rPr>
                <w:rFonts w:asciiTheme="minorHAnsi" w:hAnsiTheme="minorHAnsi"/>
                <w:sz w:val="18"/>
                <w:szCs w:val="18"/>
                <w:lang w:val="fr-CH"/>
              </w:rPr>
            </w:pPr>
            <w:r w:rsidRPr="00FA5EE0">
              <w:rPr>
                <w:rFonts w:asciiTheme="minorHAnsi" w:hAnsiTheme="minorHAnsi"/>
                <w:sz w:val="18"/>
                <w:szCs w:val="18"/>
                <w:lang w:val="fr-CH"/>
              </w:rPr>
              <w:t xml:space="preserve">Schémas de principe, de montage </w:t>
            </w:r>
            <w:r w:rsidR="001D0DA8">
              <w:rPr>
                <w:rFonts w:asciiTheme="minorHAnsi" w:hAnsiTheme="minorHAnsi"/>
                <w:sz w:val="18"/>
                <w:szCs w:val="18"/>
                <w:lang w:val="fr-CH"/>
              </w:rPr>
              <w:br/>
            </w:r>
            <w:bookmarkStart w:id="0" w:name="_GoBack"/>
            <w:bookmarkEnd w:id="0"/>
            <w:r w:rsidRPr="00FA5EE0">
              <w:rPr>
                <w:rFonts w:asciiTheme="minorHAnsi" w:hAnsiTheme="minorHAnsi"/>
                <w:sz w:val="18"/>
                <w:szCs w:val="18"/>
                <w:lang w:val="fr-CH"/>
              </w:rPr>
              <w:t>de raccordement et schémas développés</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4D529A" w:rsidRPr="00FA5EE0" w:rsidRDefault="004D529A" w:rsidP="004D529A">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4.2.12a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D529A" w:rsidRPr="00FA5EE0" w:rsidRDefault="004D529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4D529A" w:rsidRPr="00FA5EE0" w:rsidRDefault="004D529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D529A" w:rsidRPr="00FA5EE0" w:rsidRDefault="004D529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4D529A" w:rsidRPr="00FA5EE0" w:rsidRDefault="004D529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D529A" w:rsidRPr="00FA5EE0" w:rsidRDefault="004D529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4D529A" w:rsidRPr="00FA5EE0" w:rsidRDefault="004D529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4D529A" w:rsidRPr="00FA5EE0" w:rsidRDefault="004D529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4D529A" w:rsidRPr="00FA5EE0" w:rsidRDefault="004D529A" w:rsidP="007E5030">
            <w:pPr>
              <w:jc w:val="center"/>
              <w:rPr>
                <w:rFonts w:asciiTheme="minorHAnsi" w:hAnsiTheme="minorHAnsi"/>
                <w:sz w:val="20"/>
                <w:szCs w:val="20"/>
                <w:lang w:val="fr-CH"/>
              </w:rPr>
            </w:pPr>
          </w:p>
        </w:tc>
      </w:tr>
      <w:tr w:rsidR="00D9350A" w:rsidRPr="00FA5EE0" w:rsidTr="00982428">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9350A" w:rsidRPr="00FA5EE0" w:rsidRDefault="00673A42" w:rsidP="00C21E0A">
            <w:pPr>
              <w:rPr>
                <w:rFonts w:asciiTheme="minorHAnsi" w:hAnsiTheme="minorHAnsi"/>
                <w:color w:val="000000"/>
                <w:sz w:val="18"/>
                <w:szCs w:val="18"/>
                <w:lang w:val="fr-CH"/>
              </w:rPr>
            </w:pPr>
            <w:r w:rsidRPr="00FA5EE0">
              <w:rPr>
                <w:rFonts w:asciiTheme="minorHAnsi" w:hAnsiTheme="minorHAnsi"/>
                <w:sz w:val="18"/>
                <w:szCs w:val="18"/>
                <w:lang w:val="fr-CH"/>
              </w:rPr>
              <w:t>Estimations des coûts</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D9350A" w:rsidRPr="00FA5EE0" w:rsidRDefault="00D9350A" w:rsidP="00C21E0A">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4.1.6a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D9350A" w:rsidRPr="00FA5EE0" w:rsidRDefault="00D9350A"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D9350A" w:rsidRPr="00FA5EE0" w:rsidRDefault="00D9350A" w:rsidP="00C21E0A">
            <w:pPr>
              <w:jc w:val="center"/>
              <w:rPr>
                <w:rFonts w:asciiTheme="minorHAnsi" w:hAnsiTheme="minorHAnsi"/>
                <w:sz w:val="20"/>
                <w:szCs w:val="20"/>
                <w:lang w:val="fr-CH"/>
              </w:rPr>
            </w:pPr>
          </w:p>
        </w:tc>
      </w:tr>
    </w:tbl>
    <w:p w:rsidR="00957800" w:rsidRPr="00FA5EE0" w:rsidRDefault="008B65DD" w:rsidP="00957800">
      <w:pPr>
        <w:spacing w:before="120"/>
        <w:rPr>
          <w:rFonts w:asciiTheme="minorHAnsi" w:hAnsiTheme="minorHAnsi"/>
          <w:i/>
          <w:sz w:val="20"/>
          <w:szCs w:val="20"/>
          <w:lang w:val="fr-CH"/>
        </w:rPr>
      </w:pPr>
      <w:r w:rsidRPr="00FA5EE0">
        <w:rPr>
          <w:rFonts w:asciiTheme="minorHAnsi" w:hAnsiTheme="minorHAnsi"/>
          <w:i/>
          <w:sz w:val="20"/>
          <w:szCs w:val="20"/>
          <w:lang w:val="fr-CH"/>
        </w:rPr>
        <w:t>Remarque</w:t>
      </w:r>
      <w:r w:rsidR="00A81666">
        <w:rPr>
          <w:rFonts w:asciiTheme="minorHAnsi" w:hAnsiTheme="minorHAnsi"/>
          <w:i/>
          <w:sz w:val="20"/>
          <w:szCs w:val="20"/>
          <w:lang w:val="fr-CH"/>
        </w:rPr>
        <w:t> :</w:t>
      </w:r>
    </w:p>
    <w:p w:rsidR="00957800" w:rsidRPr="00FA5EE0" w:rsidRDefault="00957800" w:rsidP="00957800">
      <w:pPr>
        <w:pBdr>
          <w:top w:val="single" w:sz="4" w:space="1" w:color="auto"/>
          <w:bottom w:val="single" w:sz="4" w:space="1" w:color="auto"/>
          <w:between w:val="single" w:sz="4" w:space="1" w:color="auto"/>
        </w:pBdr>
        <w:rPr>
          <w:rFonts w:asciiTheme="minorHAnsi" w:hAnsiTheme="minorHAnsi"/>
          <w:sz w:val="20"/>
          <w:szCs w:val="20"/>
          <w:lang w:val="fr-CH"/>
        </w:rPr>
      </w:pPr>
    </w:p>
    <w:p w:rsidR="00957800" w:rsidRPr="00FA5EE0" w:rsidRDefault="00957800" w:rsidP="00957800">
      <w:pPr>
        <w:pBdr>
          <w:top w:val="single" w:sz="4" w:space="1" w:color="auto"/>
          <w:bottom w:val="single" w:sz="4" w:space="1" w:color="auto"/>
          <w:between w:val="single" w:sz="4" w:space="1" w:color="auto"/>
        </w:pBdr>
        <w:rPr>
          <w:rFonts w:asciiTheme="minorHAnsi" w:hAnsiTheme="minorHAnsi"/>
          <w:sz w:val="20"/>
          <w:szCs w:val="20"/>
          <w:lang w:val="fr-CH"/>
        </w:rPr>
      </w:pPr>
    </w:p>
    <w:p w:rsidR="00BA04BA" w:rsidRPr="00FA5EE0" w:rsidRDefault="00BA04BA" w:rsidP="00D84EE1">
      <w:pPr>
        <w:rPr>
          <w:rFonts w:asciiTheme="minorHAnsi" w:hAnsiTheme="minorHAnsi"/>
          <w:sz w:val="20"/>
          <w:szCs w:val="20"/>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2264"/>
        <w:gridCol w:w="566"/>
        <w:gridCol w:w="567"/>
        <w:gridCol w:w="567"/>
        <w:gridCol w:w="567"/>
        <w:gridCol w:w="567"/>
        <w:gridCol w:w="567"/>
        <w:gridCol w:w="567"/>
        <w:gridCol w:w="567"/>
      </w:tblGrid>
      <w:tr w:rsidR="007810EC" w:rsidRPr="00FA5EE0" w:rsidTr="00A529C6">
        <w:trPr>
          <w:trHeight w:val="340"/>
        </w:trPr>
        <w:tc>
          <w:tcPr>
            <w:tcW w:w="5670" w:type="dxa"/>
            <w:gridSpan w:val="2"/>
            <w:tcBorders>
              <w:top w:val="single" w:sz="4" w:space="0" w:color="808080" w:themeColor="background1" w:themeShade="80"/>
              <w:left w:val="single" w:sz="4" w:space="0" w:color="808080" w:themeColor="background1" w:themeShade="80"/>
              <w:bottom w:val="nil"/>
              <w:right w:val="single" w:sz="12" w:space="0" w:color="808080" w:themeColor="background1" w:themeShade="80"/>
            </w:tcBorders>
            <w:vAlign w:val="center"/>
          </w:tcPr>
          <w:p w:rsidR="007810EC" w:rsidRPr="00FA5EE0" w:rsidRDefault="007810EC" w:rsidP="00D84EE1">
            <w:pPr>
              <w:rPr>
                <w:rFonts w:asciiTheme="minorHAnsi" w:hAnsiTheme="minorHAnsi"/>
                <w:sz w:val="22"/>
                <w:lang w:val="fr-CH"/>
              </w:rPr>
            </w:pPr>
            <w:r w:rsidRPr="00FA5EE0">
              <w:rPr>
                <w:rFonts w:asciiTheme="minorHAnsi" w:hAnsiTheme="minorHAnsi"/>
                <w:b/>
                <w:sz w:val="22"/>
                <w:lang w:val="fr-CH"/>
              </w:rPr>
              <w:t>Technique des systèmes électriques</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7810EC" w:rsidRPr="00FA5EE0" w:rsidRDefault="007810EC">
            <w:pPr>
              <w:jc w:val="center"/>
              <w:rPr>
                <w:rFonts w:asciiTheme="minorHAnsi" w:hAnsiTheme="minorHAnsi"/>
                <w:sz w:val="20"/>
                <w:szCs w:val="20"/>
                <w:lang w:val="fr-CH"/>
              </w:rPr>
            </w:pPr>
            <w:r w:rsidRPr="00FA5EE0">
              <w:rPr>
                <w:rFonts w:asciiTheme="minorHAnsi" w:hAnsiTheme="minorHAnsi"/>
                <w:sz w:val="20"/>
                <w:szCs w:val="20"/>
                <w:lang w:val="fr-CH"/>
              </w:rPr>
              <w:t>1</w:t>
            </w:r>
            <w:r w:rsidRPr="00FA5EE0">
              <w:rPr>
                <w:rFonts w:asciiTheme="minorHAnsi" w:hAnsiTheme="minorHAnsi"/>
                <w:sz w:val="20"/>
                <w:szCs w:val="20"/>
                <w:vertAlign w:val="superscript"/>
                <w:lang w:val="fr-CH"/>
              </w:rPr>
              <w:t>re</w:t>
            </w:r>
            <w:r w:rsidRPr="00FA5EE0">
              <w:rPr>
                <w:rFonts w:asciiTheme="minorHAnsi" w:hAnsiTheme="minorHAnsi"/>
                <w:sz w:val="20"/>
                <w:szCs w:val="20"/>
                <w:lang w:val="fr-CH"/>
              </w:rPr>
              <w:t xml:space="preserve"> année</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7810EC" w:rsidRPr="00FA5EE0" w:rsidRDefault="007810EC">
            <w:pPr>
              <w:jc w:val="center"/>
              <w:rPr>
                <w:rFonts w:asciiTheme="minorHAnsi" w:hAnsiTheme="minorHAnsi"/>
                <w:sz w:val="20"/>
                <w:szCs w:val="20"/>
                <w:lang w:val="fr-CH"/>
              </w:rPr>
            </w:pPr>
            <w:r w:rsidRPr="00FA5EE0">
              <w:rPr>
                <w:rFonts w:asciiTheme="minorHAnsi" w:hAnsiTheme="minorHAnsi"/>
                <w:sz w:val="20"/>
                <w:szCs w:val="20"/>
                <w:lang w:val="fr-CH"/>
              </w:rPr>
              <w:t>2</w:t>
            </w:r>
            <w:r w:rsidRPr="00FA5EE0">
              <w:rPr>
                <w:rFonts w:asciiTheme="minorHAnsi" w:hAnsiTheme="minorHAnsi"/>
                <w:sz w:val="20"/>
                <w:szCs w:val="20"/>
                <w:vertAlign w:val="superscript"/>
                <w:lang w:val="fr-CH"/>
              </w:rPr>
              <w:t xml:space="preserve">e </w:t>
            </w:r>
            <w:r w:rsidRPr="00FA5EE0">
              <w:rPr>
                <w:rFonts w:asciiTheme="minorHAnsi" w:hAnsiTheme="minorHAnsi"/>
                <w:sz w:val="20"/>
                <w:szCs w:val="20"/>
                <w:lang w:val="fr-CH"/>
              </w:rPr>
              <w:t>année</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7810EC" w:rsidRPr="00FA5EE0" w:rsidRDefault="007810EC">
            <w:pPr>
              <w:jc w:val="center"/>
              <w:rPr>
                <w:rFonts w:asciiTheme="minorHAnsi" w:hAnsiTheme="minorHAnsi"/>
                <w:sz w:val="20"/>
                <w:szCs w:val="20"/>
                <w:lang w:val="fr-CH"/>
              </w:rPr>
            </w:pPr>
            <w:r w:rsidRPr="00FA5EE0">
              <w:rPr>
                <w:rFonts w:asciiTheme="minorHAnsi" w:hAnsiTheme="minorHAnsi"/>
                <w:sz w:val="20"/>
                <w:szCs w:val="20"/>
                <w:lang w:val="fr-CH"/>
              </w:rPr>
              <w:t>3</w:t>
            </w:r>
            <w:r w:rsidRPr="00FA5EE0">
              <w:rPr>
                <w:rFonts w:asciiTheme="minorHAnsi" w:hAnsiTheme="minorHAnsi"/>
                <w:sz w:val="20"/>
                <w:szCs w:val="20"/>
                <w:vertAlign w:val="superscript"/>
                <w:lang w:val="fr-CH"/>
              </w:rPr>
              <w:t xml:space="preserve">e </w:t>
            </w:r>
            <w:r w:rsidRPr="00FA5EE0">
              <w:rPr>
                <w:rFonts w:asciiTheme="minorHAnsi" w:hAnsiTheme="minorHAnsi"/>
                <w:sz w:val="20"/>
                <w:szCs w:val="20"/>
                <w:lang w:val="fr-CH"/>
              </w:rPr>
              <w:t>année</w:t>
            </w:r>
          </w:p>
        </w:tc>
        <w:tc>
          <w:tcPr>
            <w:tcW w:w="1134" w:type="dxa"/>
            <w:gridSpan w:val="2"/>
            <w:tcBorders>
              <w:top w:val="single" w:sz="4" w:space="0" w:color="808080" w:themeColor="background1" w:themeShade="80"/>
              <w:left w:val="single" w:sz="12" w:space="0" w:color="808080" w:themeColor="background1" w:themeShade="80"/>
              <w:bottom w:val="nil"/>
              <w:right w:val="single" w:sz="4" w:space="0" w:color="808080" w:themeColor="background1" w:themeShade="80"/>
            </w:tcBorders>
            <w:vAlign w:val="center"/>
          </w:tcPr>
          <w:p w:rsidR="007810EC" w:rsidRPr="00FA5EE0" w:rsidRDefault="007810EC">
            <w:pPr>
              <w:jc w:val="center"/>
              <w:rPr>
                <w:rFonts w:asciiTheme="minorHAnsi" w:hAnsiTheme="minorHAnsi"/>
                <w:sz w:val="20"/>
                <w:szCs w:val="20"/>
                <w:lang w:val="fr-CH"/>
              </w:rPr>
            </w:pPr>
            <w:r w:rsidRPr="00FA5EE0">
              <w:rPr>
                <w:rFonts w:asciiTheme="minorHAnsi" w:hAnsiTheme="minorHAnsi"/>
                <w:sz w:val="20"/>
                <w:szCs w:val="20"/>
                <w:lang w:val="fr-CH"/>
              </w:rPr>
              <w:t>4</w:t>
            </w:r>
            <w:r w:rsidRPr="00FA5EE0">
              <w:rPr>
                <w:rFonts w:asciiTheme="minorHAnsi" w:hAnsiTheme="minorHAnsi"/>
                <w:sz w:val="20"/>
                <w:szCs w:val="20"/>
                <w:vertAlign w:val="superscript"/>
                <w:lang w:val="fr-CH"/>
              </w:rPr>
              <w:t xml:space="preserve">e </w:t>
            </w:r>
            <w:r w:rsidRPr="00FA5EE0">
              <w:rPr>
                <w:rFonts w:asciiTheme="minorHAnsi" w:hAnsiTheme="minorHAnsi"/>
                <w:sz w:val="20"/>
                <w:szCs w:val="20"/>
                <w:lang w:val="fr-CH"/>
              </w:rPr>
              <w:t>année</w:t>
            </w:r>
          </w:p>
        </w:tc>
      </w:tr>
      <w:tr w:rsidR="005639F9" w:rsidRPr="00FA5EE0" w:rsidTr="00A529C6">
        <w:trPr>
          <w:trHeight w:val="340"/>
        </w:trPr>
        <w:tc>
          <w:tcPr>
            <w:tcW w:w="3402"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EF1B0A">
            <w:pPr>
              <w:jc w:val="center"/>
              <w:rPr>
                <w:rFonts w:asciiTheme="minorHAnsi" w:hAnsiTheme="minorHAnsi"/>
                <w:sz w:val="16"/>
                <w:szCs w:val="16"/>
                <w:lang w:val="fr-CH"/>
              </w:rPr>
            </w:pPr>
            <w:r w:rsidRPr="00FA5EE0">
              <w:rPr>
                <w:rFonts w:asciiTheme="minorHAnsi" w:hAnsiTheme="minorHAnsi"/>
                <w:sz w:val="16"/>
                <w:szCs w:val="16"/>
                <w:lang w:val="fr-CH"/>
              </w:rPr>
              <w:t>Domaine de formation</w:t>
            </w:r>
          </w:p>
        </w:tc>
        <w:tc>
          <w:tcPr>
            <w:tcW w:w="2268"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FA5EE0" w:rsidRDefault="005639F9" w:rsidP="00EF1B0A">
            <w:pPr>
              <w:jc w:val="center"/>
              <w:rPr>
                <w:rFonts w:asciiTheme="minorHAnsi" w:hAnsiTheme="minorHAnsi"/>
                <w:sz w:val="16"/>
                <w:szCs w:val="16"/>
                <w:lang w:val="fr-CH"/>
              </w:rPr>
            </w:pPr>
            <w:r w:rsidRPr="00FA5EE0">
              <w:rPr>
                <w:rFonts w:asciiTheme="minorHAnsi" w:hAnsiTheme="minorHAnsi"/>
                <w:sz w:val="16"/>
                <w:szCs w:val="16"/>
                <w:lang w:val="fr-CH"/>
              </w:rPr>
              <w:t xml:space="preserve">Objectif évaluateur plan </w:t>
            </w:r>
          </w:p>
          <w:p w:rsidR="005639F9" w:rsidRPr="00FA5EE0" w:rsidRDefault="005639F9" w:rsidP="00EF1B0A">
            <w:pPr>
              <w:jc w:val="center"/>
              <w:rPr>
                <w:rFonts w:asciiTheme="minorHAnsi" w:hAnsiTheme="minorHAnsi"/>
                <w:sz w:val="16"/>
                <w:szCs w:val="16"/>
                <w:lang w:val="fr-CH"/>
              </w:rPr>
            </w:pPr>
            <w:r w:rsidRPr="00FA5EE0">
              <w:rPr>
                <w:rFonts w:asciiTheme="minorHAnsi" w:hAnsiTheme="minorHAnsi"/>
                <w:sz w:val="16"/>
                <w:szCs w:val="16"/>
                <w:lang w:val="fr-CH"/>
              </w:rPr>
              <w:t>de formation</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7E5030">
            <w:pPr>
              <w:jc w:val="center"/>
              <w:rPr>
                <w:rFonts w:asciiTheme="minorHAnsi" w:hAnsiTheme="minorHAnsi"/>
                <w:sz w:val="16"/>
                <w:szCs w:val="16"/>
                <w:lang w:val="fr-CH"/>
              </w:rPr>
            </w:pPr>
            <w:r w:rsidRPr="00FA5EE0">
              <w:rPr>
                <w:rFonts w:asciiTheme="minorHAnsi" w:hAnsiTheme="minorHAnsi"/>
                <w:sz w:val="16"/>
                <w:szCs w:val="16"/>
                <w:lang w:val="fr-CH"/>
              </w:rPr>
              <w:t>1.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5639F9" w:rsidRPr="00FA5EE0" w:rsidRDefault="005639F9" w:rsidP="007E5030">
            <w:pPr>
              <w:jc w:val="center"/>
              <w:rPr>
                <w:rFonts w:asciiTheme="minorHAnsi" w:hAnsiTheme="minorHAnsi"/>
                <w:sz w:val="16"/>
                <w:szCs w:val="16"/>
                <w:lang w:val="fr-CH"/>
              </w:rPr>
            </w:pPr>
            <w:r w:rsidRPr="00FA5EE0">
              <w:rPr>
                <w:rFonts w:asciiTheme="minorHAnsi" w:hAnsiTheme="minorHAnsi"/>
                <w:sz w:val="16"/>
                <w:szCs w:val="16"/>
                <w:lang w:val="fr-CH"/>
              </w:rPr>
              <w:t>2.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7E5030">
            <w:pPr>
              <w:jc w:val="center"/>
              <w:rPr>
                <w:rFonts w:asciiTheme="minorHAnsi" w:hAnsiTheme="minorHAnsi"/>
                <w:sz w:val="16"/>
                <w:szCs w:val="16"/>
                <w:lang w:val="fr-CH"/>
              </w:rPr>
            </w:pPr>
            <w:r w:rsidRPr="00FA5EE0">
              <w:rPr>
                <w:rFonts w:asciiTheme="minorHAnsi" w:hAnsiTheme="minorHAnsi"/>
                <w:sz w:val="16"/>
                <w:szCs w:val="16"/>
                <w:lang w:val="fr-CH"/>
              </w:rPr>
              <w:t>3.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5639F9" w:rsidRPr="00FA5EE0" w:rsidRDefault="005639F9" w:rsidP="007E5030">
            <w:pPr>
              <w:jc w:val="center"/>
              <w:rPr>
                <w:rFonts w:asciiTheme="minorHAnsi" w:hAnsiTheme="minorHAnsi"/>
                <w:sz w:val="16"/>
                <w:szCs w:val="16"/>
                <w:lang w:val="fr-CH"/>
              </w:rPr>
            </w:pPr>
            <w:r w:rsidRPr="00FA5EE0">
              <w:rPr>
                <w:rFonts w:asciiTheme="minorHAnsi" w:hAnsiTheme="minorHAnsi"/>
                <w:sz w:val="16"/>
                <w:szCs w:val="16"/>
                <w:lang w:val="fr-CH"/>
              </w:rPr>
              <w:t>4.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7E5030">
            <w:pPr>
              <w:jc w:val="center"/>
              <w:rPr>
                <w:rFonts w:asciiTheme="minorHAnsi" w:hAnsiTheme="minorHAnsi"/>
                <w:sz w:val="16"/>
                <w:szCs w:val="16"/>
                <w:lang w:val="fr-CH"/>
              </w:rPr>
            </w:pPr>
            <w:r w:rsidRPr="00FA5EE0">
              <w:rPr>
                <w:rFonts w:asciiTheme="minorHAnsi" w:hAnsiTheme="minorHAnsi"/>
                <w:sz w:val="16"/>
                <w:szCs w:val="16"/>
                <w:lang w:val="fr-CH"/>
              </w:rPr>
              <w:t>5.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5639F9" w:rsidRPr="00FA5EE0" w:rsidRDefault="005639F9" w:rsidP="007E5030">
            <w:pPr>
              <w:jc w:val="center"/>
              <w:rPr>
                <w:rFonts w:asciiTheme="minorHAnsi" w:hAnsiTheme="minorHAnsi"/>
                <w:sz w:val="16"/>
                <w:szCs w:val="16"/>
                <w:lang w:val="fr-CH"/>
              </w:rPr>
            </w:pPr>
            <w:r w:rsidRPr="00FA5EE0">
              <w:rPr>
                <w:rFonts w:asciiTheme="minorHAnsi" w:hAnsiTheme="minorHAnsi"/>
                <w:sz w:val="16"/>
                <w:szCs w:val="16"/>
                <w:lang w:val="fr-CH"/>
              </w:rPr>
              <w:t>6.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F8739A">
            <w:pPr>
              <w:jc w:val="center"/>
              <w:rPr>
                <w:rFonts w:asciiTheme="minorHAnsi" w:hAnsiTheme="minorHAnsi"/>
                <w:sz w:val="16"/>
                <w:szCs w:val="16"/>
                <w:lang w:val="fr-CH"/>
              </w:rPr>
            </w:pPr>
            <w:r w:rsidRPr="00FA5EE0">
              <w:rPr>
                <w:rFonts w:asciiTheme="minorHAnsi" w:hAnsiTheme="minorHAnsi"/>
                <w:sz w:val="16"/>
                <w:szCs w:val="16"/>
                <w:lang w:val="fr-CH"/>
              </w:rPr>
              <w:t>7. S</w:t>
            </w:r>
          </w:p>
        </w:tc>
        <w:tc>
          <w:tcPr>
            <w:tcW w:w="56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F8739A">
            <w:pPr>
              <w:jc w:val="center"/>
              <w:rPr>
                <w:rFonts w:asciiTheme="minorHAnsi" w:hAnsiTheme="minorHAnsi"/>
                <w:sz w:val="16"/>
                <w:szCs w:val="16"/>
                <w:lang w:val="fr-CH"/>
              </w:rPr>
            </w:pPr>
            <w:r w:rsidRPr="00FA5EE0">
              <w:rPr>
                <w:rFonts w:asciiTheme="minorHAnsi" w:hAnsiTheme="minorHAnsi"/>
                <w:sz w:val="16"/>
                <w:szCs w:val="16"/>
                <w:lang w:val="fr-CH"/>
              </w:rPr>
              <w:t>8. S</w:t>
            </w:r>
          </w:p>
        </w:tc>
      </w:tr>
      <w:tr w:rsidR="00673A42" w:rsidRPr="00FA5EE0" w:rsidTr="00A529C6">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73A42" w:rsidRPr="00FA5EE0" w:rsidRDefault="00673A42" w:rsidP="00E13128">
            <w:pPr>
              <w:rPr>
                <w:rFonts w:asciiTheme="minorHAnsi" w:hAnsiTheme="minorHAnsi"/>
                <w:sz w:val="18"/>
                <w:szCs w:val="18"/>
                <w:lang w:val="fr-CH"/>
              </w:rPr>
            </w:pPr>
            <w:r w:rsidRPr="00FA5EE0">
              <w:rPr>
                <w:rFonts w:asciiTheme="minorHAnsi" w:hAnsiTheme="minorHAnsi"/>
                <w:sz w:val="18"/>
                <w:szCs w:val="18"/>
                <w:lang w:val="fr-CH"/>
              </w:rPr>
              <w:t>Ensembles d'appareillage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673A42" w:rsidRPr="00FA5EE0" w:rsidRDefault="00673A42" w:rsidP="00FF0642">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5.2.5a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73A42" w:rsidRPr="00FA5EE0" w:rsidRDefault="00673A4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673A42" w:rsidRPr="00FA5EE0" w:rsidRDefault="00673A4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73A42" w:rsidRPr="00FA5EE0" w:rsidRDefault="00673A4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673A42" w:rsidRPr="00FA5EE0" w:rsidRDefault="00673A4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673A42" w:rsidRPr="00FA5EE0" w:rsidRDefault="00673A4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673A42" w:rsidRPr="00FA5EE0" w:rsidRDefault="00673A4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73A42" w:rsidRPr="00FA5EE0" w:rsidRDefault="00673A4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73A42" w:rsidRPr="00FA5EE0" w:rsidRDefault="00673A42" w:rsidP="007E5030">
            <w:pPr>
              <w:jc w:val="center"/>
              <w:rPr>
                <w:rFonts w:asciiTheme="minorHAnsi" w:hAnsiTheme="minorHAnsi"/>
                <w:sz w:val="20"/>
                <w:szCs w:val="20"/>
                <w:lang w:val="fr-CH"/>
              </w:rPr>
            </w:pPr>
          </w:p>
        </w:tc>
      </w:tr>
      <w:tr w:rsidR="00673A42" w:rsidRPr="00FA5EE0" w:rsidTr="00A529C6">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73A42" w:rsidRPr="00FA5EE0" w:rsidRDefault="00673A42" w:rsidP="00E13128">
            <w:pPr>
              <w:rPr>
                <w:rFonts w:asciiTheme="minorHAnsi" w:hAnsiTheme="minorHAnsi"/>
                <w:sz w:val="18"/>
                <w:szCs w:val="18"/>
                <w:lang w:val="fr-CH"/>
              </w:rPr>
            </w:pPr>
            <w:r w:rsidRPr="00FA5EE0">
              <w:rPr>
                <w:rFonts w:asciiTheme="minorHAnsi" w:hAnsiTheme="minorHAnsi"/>
                <w:sz w:val="18"/>
                <w:szCs w:val="18"/>
                <w:lang w:val="fr-CH"/>
              </w:rPr>
              <w:t>Équipotentiel</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673A42" w:rsidRPr="00FA5EE0" w:rsidRDefault="00673A42" w:rsidP="00FF0642">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5.2.7a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73A42" w:rsidRPr="00FA5EE0" w:rsidRDefault="00673A4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673A42" w:rsidRPr="00FA5EE0" w:rsidRDefault="00673A4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73A42" w:rsidRPr="00FA5EE0" w:rsidRDefault="00673A4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673A42" w:rsidRPr="00FA5EE0" w:rsidRDefault="00673A4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673A42" w:rsidRPr="00FA5EE0" w:rsidRDefault="00673A4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673A42" w:rsidRPr="00FA5EE0" w:rsidRDefault="00673A4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73A42" w:rsidRPr="00FA5EE0" w:rsidRDefault="00673A4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73A42" w:rsidRPr="00FA5EE0" w:rsidRDefault="00673A42" w:rsidP="00C21E0A">
            <w:pPr>
              <w:jc w:val="center"/>
              <w:rPr>
                <w:rFonts w:asciiTheme="minorHAnsi" w:hAnsiTheme="minorHAnsi"/>
                <w:sz w:val="20"/>
                <w:szCs w:val="20"/>
                <w:lang w:val="fr-CH"/>
              </w:rPr>
            </w:pPr>
          </w:p>
        </w:tc>
      </w:tr>
      <w:tr w:rsidR="00673A42" w:rsidRPr="00FA5EE0" w:rsidTr="00A529C6">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73A42" w:rsidRPr="00FA5EE0" w:rsidRDefault="00673A42" w:rsidP="00E13128">
            <w:pPr>
              <w:rPr>
                <w:rFonts w:asciiTheme="minorHAnsi" w:hAnsiTheme="minorHAnsi"/>
                <w:sz w:val="18"/>
                <w:szCs w:val="18"/>
                <w:lang w:val="fr-CH"/>
              </w:rPr>
            </w:pPr>
            <w:r w:rsidRPr="00FA5EE0">
              <w:rPr>
                <w:rFonts w:asciiTheme="minorHAnsi" w:hAnsiTheme="minorHAnsi"/>
                <w:sz w:val="18"/>
                <w:szCs w:val="18"/>
                <w:lang w:val="fr-CH"/>
              </w:rPr>
              <w:t>Installations techniques d'éclairages</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673A42" w:rsidRPr="00FA5EE0" w:rsidRDefault="00673A42" w:rsidP="00E7408D">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5.3.2a / 5.3.3a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73A42" w:rsidRPr="00FA5EE0" w:rsidRDefault="00673A4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673A42" w:rsidRPr="00FA5EE0" w:rsidRDefault="00673A4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73A42" w:rsidRPr="00FA5EE0" w:rsidRDefault="00673A4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673A42" w:rsidRPr="00FA5EE0" w:rsidRDefault="00673A4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673A42" w:rsidRPr="00FA5EE0" w:rsidRDefault="00673A4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673A42" w:rsidRPr="00FA5EE0" w:rsidRDefault="00673A4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73A42" w:rsidRPr="00FA5EE0" w:rsidRDefault="00673A4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73A42" w:rsidRPr="00FA5EE0" w:rsidRDefault="00673A42" w:rsidP="00C21E0A">
            <w:pPr>
              <w:jc w:val="center"/>
              <w:rPr>
                <w:rFonts w:asciiTheme="minorHAnsi" w:hAnsiTheme="minorHAnsi"/>
                <w:sz w:val="20"/>
                <w:szCs w:val="20"/>
                <w:lang w:val="fr-CH"/>
              </w:rPr>
            </w:pPr>
          </w:p>
        </w:tc>
      </w:tr>
      <w:tr w:rsidR="00EA7351" w:rsidRPr="00FA5EE0" w:rsidTr="00A529C6">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7351" w:rsidRPr="00FA5EE0" w:rsidRDefault="00673A42" w:rsidP="00FF0642">
            <w:pPr>
              <w:rPr>
                <w:rFonts w:asciiTheme="minorHAnsi" w:hAnsiTheme="minorHAnsi"/>
                <w:color w:val="000000"/>
                <w:sz w:val="18"/>
                <w:szCs w:val="18"/>
                <w:lang w:val="fr-CH"/>
              </w:rPr>
            </w:pPr>
            <w:r w:rsidRPr="00FA5EE0">
              <w:rPr>
                <w:rFonts w:asciiTheme="minorHAnsi" w:hAnsiTheme="minorHAnsi"/>
                <w:sz w:val="18"/>
                <w:szCs w:val="18"/>
                <w:lang w:val="fr-CH"/>
              </w:rPr>
              <w:t xml:space="preserve">Mesures techniques d'éclairages </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EA7351" w:rsidRPr="00FA5EE0" w:rsidRDefault="00EA7351" w:rsidP="00FF0642">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5.3.4a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7351" w:rsidRPr="00FA5EE0" w:rsidRDefault="00EA7351"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EA7351" w:rsidRPr="00FA5EE0" w:rsidRDefault="00EA7351"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7351" w:rsidRPr="00FA5EE0" w:rsidRDefault="00EA7351"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EA7351" w:rsidRPr="00FA5EE0" w:rsidRDefault="00EA7351"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EA7351" w:rsidRPr="00FA5EE0" w:rsidRDefault="00EA7351"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EA7351" w:rsidRPr="00FA5EE0" w:rsidRDefault="00EA7351"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7351" w:rsidRPr="00FA5EE0" w:rsidRDefault="00EA7351"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7351" w:rsidRPr="00FA5EE0" w:rsidRDefault="00EA7351" w:rsidP="007E5030">
            <w:pPr>
              <w:jc w:val="center"/>
              <w:rPr>
                <w:rFonts w:asciiTheme="minorHAnsi" w:hAnsiTheme="minorHAnsi"/>
                <w:sz w:val="20"/>
                <w:szCs w:val="20"/>
                <w:lang w:val="fr-CH"/>
              </w:rPr>
            </w:pPr>
          </w:p>
        </w:tc>
      </w:tr>
      <w:tr w:rsidR="00596D8C" w:rsidRPr="00FA5EE0" w:rsidTr="00A529C6">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96D8C" w:rsidRPr="00FA5EE0" w:rsidRDefault="00596D8C" w:rsidP="004C091A">
            <w:pPr>
              <w:rPr>
                <w:rFonts w:asciiTheme="minorHAnsi" w:hAnsiTheme="minorHAnsi"/>
                <w:sz w:val="18"/>
                <w:szCs w:val="18"/>
                <w:lang w:val="fr-CH"/>
              </w:rPr>
            </w:pPr>
            <w:r w:rsidRPr="00FA5EE0">
              <w:rPr>
                <w:rFonts w:asciiTheme="minorHAnsi" w:hAnsiTheme="minorHAnsi"/>
                <w:sz w:val="18"/>
                <w:szCs w:val="18"/>
                <w:lang w:val="fr-CH"/>
              </w:rPr>
              <w:t>Mesu</w:t>
            </w:r>
            <w:r w:rsidR="004C091A" w:rsidRPr="00FA5EE0">
              <w:rPr>
                <w:rFonts w:asciiTheme="minorHAnsi" w:hAnsiTheme="minorHAnsi"/>
                <w:sz w:val="18"/>
                <w:szCs w:val="18"/>
                <w:lang w:val="fr-CH"/>
              </w:rPr>
              <w:t>res</w:t>
            </w:r>
            <w:r w:rsidRPr="00FA5EE0">
              <w:rPr>
                <w:rFonts w:asciiTheme="minorHAnsi" w:hAnsiTheme="minorHAnsi"/>
                <w:sz w:val="18"/>
                <w:szCs w:val="18"/>
                <w:lang w:val="fr-CH"/>
              </w:rPr>
              <w:t xml:space="preserve"> </w:t>
            </w:r>
            <w:r w:rsidR="004C091A" w:rsidRPr="00FA5EE0">
              <w:rPr>
                <w:rFonts w:asciiTheme="minorHAnsi" w:hAnsiTheme="minorHAnsi"/>
                <w:sz w:val="18"/>
                <w:szCs w:val="18"/>
                <w:lang w:val="fr-CH"/>
              </w:rPr>
              <w:t xml:space="preserve">et résultats de mesures </w:t>
            </w:r>
            <w:r w:rsidR="00A529C6">
              <w:rPr>
                <w:rFonts w:asciiTheme="minorHAnsi" w:hAnsiTheme="minorHAnsi"/>
                <w:sz w:val="18"/>
                <w:szCs w:val="18"/>
                <w:lang w:val="fr-CH"/>
              </w:rPr>
              <w:br/>
            </w:r>
            <w:r w:rsidR="004C091A" w:rsidRPr="00FA5EE0">
              <w:rPr>
                <w:rFonts w:asciiTheme="minorHAnsi" w:hAnsiTheme="minorHAnsi"/>
                <w:sz w:val="18"/>
                <w:szCs w:val="18"/>
                <w:lang w:val="fr-CH"/>
              </w:rPr>
              <w:t>des valeurs électriques</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596D8C" w:rsidRPr="00FA5EE0" w:rsidRDefault="00596D8C" w:rsidP="00EF198C">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5.4.6a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96D8C" w:rsidRPr="00FA5EE0" w:rsidRDefault="00596D8C" w:rsidP="00EF198C">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596D8C" w:rsidRPr="00FA5EE0" w:rsidRDefault="00596D8C" w:rsidP="00EF198C">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96D8C" w:rsidRPr="00FA5EE0" w:rsidRDefault="00596D8C" w:rsidP="00EF198C">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596D8C" w:rsidRPr="00FA5EE0" w:rsidRDefault="00596D8C" w:rsidP="00EF198C">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596D8C" w:rsidRPr="00FA5EE0" w:rsidRDefault="00596D8C" w:rsidP="00EF198C">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596D8C" w:rsidRPr="00FA5EE0" w:rsidRDefault="00596D8C" w:rsidP="00EF198C">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96D8C" w:rsidRPr="00FA5EE0" w:rsidRDefault="00596D8C" w:rsidP="00EF198C">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96D8C" w:rsidRPr="00FA5EE0" w:rsidRDefault="00596D8C" w:rsidP="00EF198C">
            <w:pPr>
              <w:jc w:val="center"/>
              <w:rPr>
                <w:rFonts w:asciiTheme="minorHAnsi" w:hAnsiTheme="minorHAnsi"/>
                <w:sz w:val="20"/>
                <w:szCs w:val="20"/>
                <w:lang w:val="fr-CH"/>
              </w:rPr>
            </w:pPr>
          </w:p>
        </w:tc>
      </w:tr>
      <w:tr w:rsidR="00EA7351" w:rsidRPr="00FA5EE0" w:rsidTr="00A529C6">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7351" w:rsidRPr="00FA5EE0" w:rsidRDefault="0048415D" w:rsidP="0048415D">
            <w:pPr>
              <w:rPr>
                <w:rFonts w:asciiTheme="minorHAnsi" w:hAnsiTheme="minorHAnsi"/>
                <w:sz w:val="18"/>
                <w:szCs w:val="18"/>
                <w:lang w:val="fr-CH"/>
              </w:rPr>
            </w:pPr>
            <w:r w:rsidRPr="00FA5EE0">
              <w:rPr>
                <w:rFonts w:asciiTheme="minorHAnsi" w:hAnsiTheme="minorHAnsi"/>
                <w:sz w:val="18"/>
                <w:szCs w:val="18"/>
                <w:lang w:val="fr-CH"/>
              </w:rPr>
              <w:t>Installation de distribution d'énergie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EA7351" w:rsidRPr="00FA5EE0" w:rsidRDefault="00EA7351" w:rsidP="0080719B">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5.3.1</w:t>
            </w:r>
            <w:r w:rsidR="0080719B" w:rsidRPr="00FA5EE0">
              <w:rPr>
                <w:rFonts w:asciiTheme="minorHAnsi" w:hAnsiTheme="minorHAnsi"/>
                <w:color w:val="000000" w:themeColor="text1"/>
                <w:sz w:val="16"/>
                <w:szCs w:val="16"/>
                <w:lang w:val="fr-CH"/>
              </w:rPr>
              <w:t>1</w:t>
            </w:r>
            <w:r w:rsidRPr="00FA5EE0">
              <w:rPr>
                <w:rFonts w:asciiTheme="minorHAnsi" w:hAnsiTheme="minorHAnsi"/>
                <w:color w:val="000000" w:themeColor="text1"/>
                <w:sz w:val="16"/>
                <w:szCs w:val="16"/>
                <w:lang w:val="fr-CH"/>
              </w:rPr>
              <w:t>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7351" w:rsidRPr="00FA5EE0" w:rsidRDefault="00EA7351" w:rsidP="00C21E0A">
            <w:pPr>
              <w:jc w:val="center"/>
              <w:rPr>
                <w:rFonts w:asciiTheme="minorHAnsi" w:hAnsiTheme="minorHAnsi"/>
                <w:sz w:val="20"/>
                <w:szCs w:val="20"/>
                <w:lang w:val="fr-CH"/>
              </w:rPr>
            </w:pPr>
          </w:p>
        </w:tc>
      </w:tr>
      <w:tr w:rsidR="00EA7351" w:rsidRPr="00FA5EE0" w:rsidTr="00A529C6">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7351" w:rsidRPr="00FA5EE0" w:rsidRDefault="002D4AB5" w:rsidP="002D4AB5">
            <w:pPr>
              <w:rPr>
                <w:rFonts w:asciiTheme="minorHAnsi" w:hAnsiTheme="minorHAnsi"/>
                <w:sz w:val="18"/>
                <w:szCs w:val="18"/>
                <w:lang w:val="fr-CH"/>
              </w:rPr>
            </w:pPr>
            <w:r w:rsidRPr="00FA5EE0">
              <w:rPr>
                <w:rFonts w:asciiTheme="minorHAnsi" w:hAnsiTheme="minorHAnsi"/>
                <w:sz w:val="18"/>
                <w:szCs w:val="18"/>
                <w:lang w:val="fr-CH"/>
              </w:rPr>
              <w:t xml:space="preserve">Installations pour la signalisation et </w:t>
            </w:r>
            <w:r w:rsidR="001D0DA8">
              <w:rPr>
                <w:rFonts w:asciiTheme="minorHAnsi" w:hAnsiTheme="minorHAnsi"/>
                <w:sz w:val="18"/>
                <w:szCs w:val="18"/>
                <w:lang w:val="fr-CH"/>
              </w:rPr>
              <w:br/>
            </w:r>
            <w:r w:rsidRPr="00FA5EE0">
              <w:rPr>
                <w:rFonts w:asciiTheme="minorHAnsi" w:hAnsiTheme="minorHAnsi"/>
                <w:sz w:val="18"/>
                <w:szCs w:val="18"/>
                <w:lang w:val="fr-CH"/>
              </w:rPr>
              <w:t>la communication</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EA7351" w:rsidRPr="00FA5EE0" w:rsidRDefault="0080719B" w:rsidP="00FF0642">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5.3.12</w:t>
            </w:r>
            <w:r w:rsidR="00EA7351" w:rsidRPr="00FA5EE0">
              <w:rPr>
                <w:rFonts w:asciiTheme="minorHAnsi" w:hAnsiTheme="minorHAnsi"/>
                <w:color w:val="000000" w:themeColor="text1"/>
                <w:sz w:val="16"/>
                <w:szCs w:val="16"/>
                <w:lang w:val="fr-CH"/>
              </w:rPr>
              <w:t>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7351" w:rsidRPr="00FA5EE0" w:rsidRDefault="00EA7351" w:rsidP="00C21E0A">
            <w:pPr>
              <w:jc w:val="center"/>
              <w:rPr>
                <w:rFonts w:asciiTheme="minorHAnsi" w:hAnsiTheme="minorHAnsi"/>
                <w:sz w:val="20"/>
                <w:szCs w:val="20"/>
                <w:lang w:val="fr-CH"/>
              </w:rPr>
            </w:pPr>
          </w:p>
        </w:tc>
      </w:tr>
      <w:tr w:rsidR="00831664" w:rsidRPr="00FA5EE0" w:rsidTr="00A529C6">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831664" w:rsidRPr="00FA5EE0" w:rsidRDefault="002D4AB5" w:rsidP="005F03A9">
            <w:pPr>
              <w:rPr>
                <w:rFonts w:asciiTheme="minorHAnsi" w:hAnsiTheme="minorHAnsi"/>
                <w:sz w:val="18"/>
                <w:szCs w:val="18"/>
                <w:lang w:val="fr-CH"/>
              </w:rPr>
            </w:pPr>
            <w:r w:rsidRPr="00FA5EE0">
              <w:rPr>
                <w:rFonts w:asciiTheme="minorHAnsi" w:hAnsiTheme="minorHAnsi"/>
                <w:sz w:val="18"/>
                <w:szCs w:val="18"/>
                <w:lang w:val="fr-CH"/>
              </w:rPr>
              <w:t>Dimensionnent la section</w:t>
            </w:r>
            <w:r w:rsidR="00831664" w:rsidRPr="00FA5EE0">
              <w:rPr>
                <w:rFonts w:asciiTheme="minorHAnsi" w:hAnsiTheme="minorHAnsi"/>
                <w:sz w:val="18"/>
                <w:szCs w:val="18"/>
                <w:lang w:val="fr-CH"/>
              </w:rPr>
              <w:t xml:space="preserve">, </w:t>
            </w:r>
            <w:r w:rsidR="005F03A9" w:rsidRPr="00FA5EE0">
              <w:rPr>
                <w:rFonts w:asciiTheme="minorHAnsi" w:hAnsiTheme="minorHAnsi"/>
                <w:sz w:val="18"/>
                <w:szCs w:val="18"/>
                <w:lang w:val="fr-CH"/>
              </w:rPr>
              <w:t xml:space="preserve">matériaux </w:t>
            </w:r>
            <w:r w:rsidR="001D0DA8">
              <w:rPr>
                <w:rFonts w:asciiTheme="minorHAnsi" w:hAnsiTheme="minorHAnsi"/>
                <w:sz w:val="18"/>
                <w:szCs w:val="18"/>
                <w:lang w:val="fr-CH"/>
              </w:rPr>
              <w:br/>
            </w:r>
            <w:r w:rsidR="005F03A9" w:rsidRPr="00FA5EE0">
              <w:rPr>
                <w:rFonts w:asciiTheme="minorHAnsi" w:hAnsiTheme="minorHAnsi"/>
                <w:sz w:val="18"/>
                <w:szCs w:val="18"/>
                <w:lang w:val="fr-CH"/>
              </w:rPr>
              <w:t>d’appareils et équipements d'install</w:t>
            </w:r>
            <w:r w:rsidR="00FA5EE0">
              <w:rPr>
                <w:rFonts w:asciiTheme="minorHAnsi" w:hAnsiTheme="minorHAnsi"/>
                <w:sz w:val="18"/>
                <w:szCs w:val="18"/>
                <w:lang w:val="fr-CH"/>
              </w:rPr>
              <w:t>ation</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831664" w:rsidRPr="00FA5EE0" w:rsidRDefault="00831664" w:rsidP="00831664">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 xml:space="preserve">5.2.1a / 5.2.2a / </w:t>
            </w:r>
            <w:r w:rsidR="00036361" w:rsidRPr="00FA5EE0">
              <w:rPr>
                <w:rFonts w:asciiTheme="minorHAnsi" w:hAnsiTheme="minorHAnsi"/>
                <w:color w:val="000000" w:themeColor="text1"/>
                <w:sz w:val="16"/>
                <w:szCs w:val="16"/>
                <w:lang w:val="fr-CH"/>
              </w:rPr>
              <w:t xml:space="preserve">5.2.6a / </w:t>
            </w:r>
            <w:r w:rsidRPr="00FA5EE0">
              <w:rPr>
                <w:rFonts w:asciiTheme="minorHAnsi" w:hAnsiTheme="minorHAnsi"/>
                <w:color w:val="000000" w:themeColor="text1"/>
                <w:sz w:val="16"/>
                <w:szCs w:val="16"/>
                <w:lang w:val="fr-CH"/>
              </w:rPr>
              <w:t>5.4.1a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831664" w:rsidRPr="00FA5EE0" w:rsidRDefault="00831664" w:rsidP="00FF0642">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831664" w:rsidRPr="00FA5EE0" w:rsidRDefault="00831664" w:rsidP="00FF0642">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831664" w:rsidRPr="00FA5EE0" w:rsidRDefault="00831664" w:rsidP="00FF0642">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831664" w:rsidRPr="00FA5EE0" w:rsidRDefault="00831664" w:rsidP="00FF0642">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831664" w:rsidRPr="00FA5EE0" w:rsidRDefault="00831664" w:rsidP="00FF0642">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831664" w:rsidRPr="00FA5EE0" w:rsidRDefault="00831664" w:rsidP="00FF0642">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831664" w:rsidRPr="00FA5EE0" w:rsidRDefault="00831664" w:rsidP="00FF0642">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831664" w:rsidRPr="00FA5EE0" w:rsidRDefault="00831664" w:rsidP="00FF0642">
            <w:pPr>
              <w:jc w:val="center"/>
              <w:rPr>
                <w:rFonts w:asciiTheme="minorHAnsi" w:hAnsiTheme="minorHAnsi"/>
                <w:sz w:val="20"/>
                <w:szCs w:val="20"/>
                <w:lang w:val="fr-CH"/>
              </w:rPr>
            </w:pPr>
          </w:p>
        </w:tc>
      </w:tr>
      <w:tr w:rsidR="00596D8C" w:rsidRPr="00FA5EE0" w:rsidTr="00A529C6">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96D8C" w:rsidRPr="00FA5EE0" w:rsidRDefault="005F03A9" w:rsidP="005F03A9">
            <w:pPr>
              <w:rPr>
                <w:rFonts w:asciiTheme="minorHAnsi" w:hAnsiTheme="minorHAnsi"/>
                <w:sz w:val="18"/>
                <w:szCs w:val="18"/>
                <w:lang w:val="fr-CH"/>
              </w:rPr>
            </w:pPr>
            <w:r w:rsidRPr="00FA5EE0">
              <w:rPr>
                <w:rFonts w:asciiTheme="minorHAnsi" w:hAnsiTheme="minorHAnsi"/>
                <w:sz w:val="18"/>
                <w:szCs w:val="18"/>
                <w:lang w:val="fr-CH"/>
              </w:rPr>
              <w:t xml:space="preserve">Plans de construction et descriptifs, </w:t>
            </w:r>
            <w:r w:rsidR="00A529C6">
              <w:rPr>
                <w:rFonts w:asciiTheme="minorHAnsi" w:hAnsiTheme="minorHAnsi"/>
                <w:sz w:val="18"/>
                <w:szCs w:val="18"/>
                <w:lang w:val="fr-CH"/>
              </w:rPr>
              <w:br/>
            </w:r>
            <w:r w:rsidRPr="00FA5EE0">
              <w:rPr>
                <w:rFonts w:asciiTheme="minorHAnsi" w:hAnsiTheme="minorHAnsi"/>
                <w:sz w:val="18"/>
                <w:szCs w:val="18"/>
                <w:lang w:val="fr-CH"/>
              </w:rPr>
              <w:t>les plans d'installation</w:t>
            </w:r>
            <w:r w:rsidR="00596D8C" w:rsidRPr="00FA5EE0">
              <w:rPr>
                <w:rFonts w:asciiTheme="minorHAnsi" w:hAnsiTheme="minorHAnsi"/>
                <w:sz w:val="18"/>
                <w:szCs w:val="18"/>
                <w:lang w:val="fr-CH"/>
              </w:rPr>
              <w:t xml:space="preserve"> (</w:t>
            </w:r>
            <w:r w:rsidRPr="00FA5EE0">
              <w:rPr>
                <w:rFonts w:asciiTheme="minorHAnsi" w:hAnsiTheme="minorHAnsi"/>
                <w:sz w:val="18"/>
                <w:szCs w:val="18"/>
                <w:lang w:val="fr-CH"/>
              </w:rPr>
              <w:t>base</w:t>
            </w:r>
            <w:r w:rsidR="00596D8C" w:rsidRPr="00FA5EE0">
              <w:rPr>
                <w:rFonts w:asciiTheme="minorHAnsi" w:hAnsiTheme="minorHAnsi"/>
                <w:sz w:val="18"/>
                <w:szCs w:val="18"/>
                <w:lang w:val="fr-CH"/>
              </w:rPr>
              <w:t xml:space="preserve"> </w:t>
            </w:r>
            <w:r w:rsidRPr="00FA5EE0">
              <w:rPr>
                <w:rFonts w:asciiTheme="minorHAnsi" w:hAnsiTheme="minorHAnsi"/>
                <w:sz w:val="18"/>
                <w:szCs w:val="18"/>
                <w:lang w:val="fr-CH"/>
              </w:rPr>
              <w:t>et</w:t>
            </w:r>
            <w:r w:rsidR="00596D8C" w:rsidRPr="00FA5EE0">
              <w:rPr>
                <w:rFonts w:asciiTheme="minorHAnsi" w:hAnsiTheme="minorHAnsi"/>
                <w:sz w:val="18"/>
                <w:szCs w:val="18"/>
                <w:lang w:val="fr-CH"/>
              </w:rPr>
              <w:t xml:space="preserve"> CAD)</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596D8C" w:rsidRPr="00FA5EE0" w:rsidRDefault="00596D8C" w:rsidP="00FA68A0">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5.2.3a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96D8C" w:rsidRPr="00FA5EE0" w:rsidRDefault="00596D8C" w:rsidP="00FA68A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596D8C" w:rsidRPr="00FA5EE0" w:rsidRDefault="00596D8C" w:rsidP="00FA68A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96D8C" w:rsidRPr="00FA5EE0" w:rsidRDefault="00596D8C" w:rsidP="00FA68A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596D8C" w:rsidRPr="00FA5EE0" w:rsidRDefault="00596D8C" w:rsidP="00FA68A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596D8C" w:rsidRPr="00FA5EE0" w:rsidRDefault="00596D8C" w:rsidP="00FA68A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596D8C" w:rsidRPr="00FA5EE0" w:rsidRDefault="00596D8C" w:rsidP="00FA68A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96D8C" w:rsidRPr="00FA5EE0" w:rsidRDefault="00596D8C" w:rsidP="00FA68A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96D8C" w:rsidRPr="00FA5EE0" w:rsidRDefault="00596D8C" w:rsidP="00FA68A0">
            <w:pPr>
              <w:jc w:val="center"/>
              <w:rPr>
                <w:rFonts w:asciiTheme="minorHAnsi" w:hAnsiTheme="minorHAnsi"/>
                <w:sz w:val="20"/>
                <w:szCs w:val="20"/>
                <w:lang w:val="fr-CH"/>
              </w:rPr>
            </w:pPr>
          </w:p>
        </w:tc>
      </w:tr>
      <w:tr w:rsidR="00596D8C" w:rsidRPr="00FA5EE0" w:rsidTr="00A529C6">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96D8C" w:rsidRPr="00FA5EE0" w:rsidRDefault="005F03A9" w:rsidP="005F03A9">
            <w:pPr>
              <w:rPr>
                <w:rFonts w:asciiTheme="minorHAnsi" w:hAnsiTheme="minorHAnsi"/>
                <w:sz w:val="18"/>
                <w:szCs w:val="18"/>
                <w:lang w:val="fr-CH"/>
              </w:rPr>
            </w:pPr>
            <w:r w:rsidRPr="00FA5EE0">
              <w:rPr>
                <w:rFonts w:asciiTheme="minorHAnsi" w:hAnsiTheme="minorHAnsi"/>
                <w:sz w:val="18"/>
                <w:szCs w:val="18"/>
                <w:lang w:val="fr-CH"/>
              </w:rPr>
              <w:t>Coordinations et plans d’évidements</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596D8C" w:rsidRPr="00FA5EE0" w:rsidRDefault="00596D8C" w:rsidP="00C15831">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5.2.4a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96D8C" w:rsidRPr="00FA5EE0" w:rsidRDefault="00596D8C" w:rsidP="00C15831">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596D8C" w:rsidRPr="00FA5EE0" w:rsidRDefault="00596D8C" w:rsidP="00C15831">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96D8C" w:rsidRPr="00FA5EE0" w:rsidRDefault="00596D8C" w:rsidP="00C15831">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596D8C" w:rsidRPr="00FA5EE0" w:rsidRDefault="00596D8C" w:rsidP="00C15831">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96D8C" w:rsidRPr="00FA5EE0" w:rsidRDefault="00596D8C" w:rsidP="00C15831">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596D8C" w:rsidRPr="00FA5EE0" w:rsidRDefault="00596D8C" w:rsidP="00C15831">
            <w:pPr>
              <w:jc w:val="center"/>
              <w:rPr>
                <w:rFonts w:asciiTheme="minorHAnsi" w:hAnsiTheme="minorHAnsi"/>
                <w:b/>
                <w:color w:val="663300"/>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596D8C" w:rsidRPr="00FA5EE0" w:rsidRDefault="00596D8C" w:rsidP="00C15831">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96D8C" w:rsidRPr="00FA5EE0" w:rsidRDefault="00596D8C" w:rsidP="00C15831">
            <w:pPr>
              <w:jc w:val="center"/>
              <w:rPr>
                <w:rFonts w:asciiTheme="minorHAnsi" w:hAnsiTheme="minorHAnsi"/>
                <w:sz w:val="20"/>
                <w:szCs w:val="20"/>
                <w:lang w:val="fr-CH"/>
              </w:rPr>
            </w:pPr>
          </w:p>
        </w:tc>
      </w:tr>
      <w:tr w:rsidR="00596D8C" w:rsidRPr="00FA5EE0" w:rsidTr="00A529C6">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96D8C" w:rsidRPr="00FA5EE0" w:rsidRDefault="005F03A9" w:rsidP="005F03A9">
            <w:pPr>
              <w:rPr>
                <w:rFonts w:asciiTheme="minorHAnsi" w:hAnsiTheme="minorHAnsi"/>
                <w:sz w:val="18"/>
                <w:szCs w:val="18"/>
                <w:lang w:val="fr-CH"/>
              </w:rPr>
            </w:pPr>
            <w:r w:rsidRPr="00FA5EE0">
              <w:rPr>
                <w:rFonts w:asciiTheme="minorHAnsi" w:hAnsiTheme="minorHAnsi"/>
                <w:sz w:val="18"/>
                <w:szCs w:val="18"/>
                <w:lang w:val="fr-CH"/>
              </w:rPr>
              <w:t xml:space="preserve">Appareils électriques de chauffage et </w:t>
            </w:r>
            <w:r w:rsidR="00A529C6">
              <w:rPr>
                <w:rFonts w:asciiTheme="minorHAnsi" w:hAnsiTheme="minorHAnsi"/>
                <w:sz w:val="18"/>
                <w:szCs w:val="18"/>
                <w:lang w:val="fr-CH"/>
              </w:rPr>
              <w:br/>
            </w:r>
            <w:r w:rsidRPr="00FA5EE0">
              <w:rPr>
                <w:rFonts w:asciiTheme="minorHAnsi" w:hAnsiTheme="minorHAnsi"/>
                <w:sz w:val="18"/>
                <w:szCs w:val="18"/>
                <w:lang w:val="fr-CH"/>
              </w:rPr>
              <w:t>de froid</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596D8C" w:rsidRPr="00FA5EE0" w:rsidRDefault="00596D8C" w:rsidP="00F323E4">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5.3.5a / 5.4.1a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96D8C" w:rsidRPr="00FA5EE0" w:rsidRDefault="00596D8C" w:rsidP="00F323E4">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596D8C" w:rsidRPr="00FA5EE0" w:rsidRDefault="00596D8C" w:rsidP="00F323E4">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96D8C" w:rsidRPr="00FA5EE0" w:rsidRDefault="00596D8C" w:rsidP="00F323E4">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596D8C" w:rsidRPr="00FA5EE0" w:rsidRDefault="00596D8C" w:rsidP="00F323E4">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96D8C" w:rsidRPr="00FA5EE0" w:rsidRDefault="00596D8C" w:rsidP="00F323E4">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596D8C" w:rsidRPr="00FA5EE0" w:rsidRDefault="00596D8C" w:rsidP="00F323E4">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596D8C" w:rsidRPr="00FA5EE0" w:rsidRDefault="00596D8C" w:rsidP="00F323E4">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96D8C" w:rsidRPr="00FA5EE0" w:rsidRDefault="00596D8C" w:rsidP="00F323E4">
            <w:pPr>
              <w:jc w:val="center"/>
              <w:rPr>
                <w:rFonts w:asciiTheme="minorHAnsi" w:hAnsiTheme="minorHAnsi"/>
                <w:sz w:val="20"/>
                <w:szCs w:val="20"/>
                <w:lang w:val="fr-CH"/>
              </w:rPr>
            </w:pPr>
          </w:p>
        </w:tc>
      </w:tr>
      <w:tr w:rsidR="00596D8C" w:rsidRPr="00FA5EE0" w:rsidTr="00A529C6">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96D8C" w:rsidRPr="00FA5EE0" w:rsidRDefault="0048415D" w:rsidP="0048415D">
            <w:pPr>
              <w:rPr>
                <w:rFonts w:asciiTheme="minorHAnsi" w:hAnsiTheme="minorHAnsi"/>
                <w:sz w:val="18"/>
                <w:szCs w:val="18"/>
                <w:lang w:val="fr-CH"/>
              </w:rPr>
            </w:pPr>
            <w:r w:rsidRPr="00FA5EE0">
              <w:rPr>
                <w:rFonts w:asciiTheme="minorHAnsi" w:hAnsiTheme="minorHAnsi"/>
                <w:sz w:val="18"/>
                <w:szCs w:val="18"/>
                <w:lang w:val="fr-CH"/>
              </w:rPr>
              <w:t>Machines électriques</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596D8C" w:rsidRPr="00FA5EE0" w:rsidRDefault="00596D8C" w:rsidP="00F323E4">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5.3.6a / 5.4.1a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96D8C" w:rsidRPr="00FA5EE0" w:rsidRDefault="00596D8C" w:rsidP="00F323E4">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596D8C" w:rsidRPr="00FA5EE0" w:rsidRDefault="00596D8C" w:rsidP="00F323E4">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96D8C" w:rsidRPr="00FA5EE0" w:rsidRDefault="00596D8C" w:rsidP="00F323E4">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596D8C" w:rsidRPr="00FA5EE0" w:rsidRDefault="00596D8C" w:rsidP="00F323E4">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96D8C" w:rsidRPr="00FA5EE0" w:rsidRDefault="00596D8C" w:rsidP="00F323E4">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596D8C" w:rsidRPr="00FA5EE0" w:rsidRDefault="00596D8C" w:rsidP="00F323E4">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596D8C" w:rsidRPr="00FA5EE0" w:rsidRDefault="00596D8C" w:rsidP="00F323E4">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596D8C" w:rsidRPr="00FA5EE0" w:rsidRDefault="00596D8C" w:rsidP="00F323E4">
            <w:pPr>
              <w:jc w:val="center"/>
              <w:rPr>
                <w:rFonts w:asciiTheme="minorHAnsi" w:hAnsiTheme="minorHAnsi"/>
                <w:sz w:val="20"/>
                <w:szCs w:val="20"/>
                <w:lang w:val="fr-CH"/>
              </w:rPr>
            </w:pPr>
          </w:p>
        </w:tc>
      </w:tr>
      <w:tr w:rsidR="00704C62" w:rsidRPr="00FA5EE0" w:rsidTr="00A529C6">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04C62" w:rsidRPr="00FA5EE0" w:rsidRDefault="0048415D" w:rsidP="004C091A">
            <w:pPr>
              <w:rPr>
                <w:rFonts w:asciiTheme="minorHAnsi" w:hAnsiTheme="minorHAnsi"/>
                <w:sz w:val="18"/>
                <w:szCs w:val="18"/>
                <w:lang w:val="fr-CH"/>
              </w:rPr>
            </w:pPr>
            <w:r w:rsidRPr="00FA5EE0">
              <w:rPr>
                <w:rFonts w:asciiTheme="minorHAnsi" w:hAnsiTheme="minorHAnsi"/>
                <w:sz w:val="18"/>
                <w:szCs w:val="18"/>
                <w:lang w:val="fr-CH"/>
              </w:rPr>
              <w:t xml:space="preserve">Commandes électromécaniques et </w:t>
            </w:r>
            <w:r w:rsidR="00A529C6">
              <w:rPr>
                <w:rFonts w:asciiTheme="minorHAnsi" w:hAnsiTheme="minorHAnsi"/>
                <w:sz w:val="18"/>
                <w:szCs w:val="18"/>
                <w:lang w:val="fr-CH"/>
              </w:rPr>
              <w:br/>
            </w:r>
            <w:r w:rsidRPr="00FA5EE0">
              <w:rPr>
                <w:rFonts w:asciiTheme="minorHAnsi" w:hAnsiTheme="minorHAnsi"/>
                <w:sz w:val="18"/>
                <w:szCs w:val="18"/>
                <w:lang w:val="fr-CH"/>
              </w:rPr>
              <w:t>électroniques.</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704C62" w:rsidRPr="00FA5EE0" w:rsidRDefault="00704C62" w:rsidP="00C64AF4">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5.5.2a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04C62" w:rsidRPr="00FA5EE0" w:rsidRDefault="00704C62" w:rsidP="00C64AF4">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04C62" w:rsidRPr="00FA5EE0" w:rsidRDefault="00704C62" w:rsidP="00C64AF4">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04C62" w:rsidRPr="00FA5EE0" w:rsidRDefault="00704C62" w:rsidP="00C64AF4">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04C62" w:rsidRPr="00FA5EE0" w:rsidRDefault="00704C62" w:rsidP="00C64AF4">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04C62" w:rsidRPr="00FA5EE0" w:rsidRDefault="00704C62" w:rsidP="00C64AF4">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704C62" w:rsidRPr="00FA5EE0" w:rsidRDefault="00704C62" w:rsidP="00C64AF4">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704C62" w:rsidRPr="00FA5EE0" w:rsidRDefault="00704C62" w:rsidP="00C64AF4">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04C62" w:rsidRPr="00FA5EE0" w:rsidRDefault="00704C62" w:rsidP="00C64AF4">
            <w:pPr>
              <w:jc w:val="center"/>
              <w:rPr>
                <w:rFonts w:asciiTheme="minorHAnsi" w:hAnsiTheme="minorHAnsi"/>
                <w:sz w:val="20"/>
                <w:szCs w:val="20"/>
                <w:lang w:val="fr-CH"/>
              </w:rPr>
            </w:pPr>
          </w:p>
        </w:tc>
      </w:tr>
      <w:tr w:rsidR="00EA7351" w:rsidRPr="00FA5EE0" w:rsidTr="00A529C6">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7351" w:rsidRPr="00FA5EE0" w:rsidRDefault="0048415D" w:rsidP="00FF0642">
            <w:pPr>
              <w:rPr>
                <w:rFonts w:asciiTheme="minorHAnsi" w:hAnsiTheme="minorHAnsi"/>
                <w:sz w:val="18"/>
                <w:szCs w:val="18"/>
                <w:lang w:val="fr-CH"/>
              </w:rPr>
            </w:pPr>
            <w:r w:rsidRPr="00FA5EE0">
              <w:rPr>
                <w:rFonts w:asciiTheme="minorHAnsi" w:hAnsiTheme="minorHAnsi"/>
                <w:sz w:val="18"/>
                <w:szCs w:val="18"/>
                <w:lang w:val="fr-CH"/>
              </w:rPr>
              <w:t>installations de protection de personnes, de biens et d'incendies.</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EA7351" w:rsidRPr="00FA5EE0" w:rsidRDefault="0080719B" w:rsidP="00FF0642">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5.3.13</w:t>
            </w:r>
            <w:r w:rsidR="00EA7351" w:rsidRPr="00FA5EE0">
              <w:rPr>
                <w:rFonts w:asciiTheme="minorHAnsi" w:hAnsiTheme="minorHAnsi"/>
                <w:color w:val="000000" w:themeColor="text1"/>
                <w:sz w:val="16"/>
                <w:szCs w:val="16"/>
                <w:lang w:val="fr-CH"/>
              </w:rPr>
              <w:t>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EA7351" w:rsidRPr="00FA5EE0" w:rsidRDefault="00EA7351" w:rsidP="00C21E0A">
            <w:pPr>
              <w:jc w:val="center"/>
              <w:rPr>
                <w:rFonts w:asciiTheme="minorHAnsi" w:hAnsiTheme="minorHAnsi"/>
                <w:sz w:val="20"/>
                <w:szCs w:val="20"/>
                <w:lang w:val="fr-CH"/>
              </w:rPr>
            </w:pPr>
          </w:p>
        </w:tc>
      </w:tr>
      <w:tr w:rsidR="00EA7351" w:rsidRPr="00FA5EE0" w:rsidTr="00A529C6">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7351" w:rsidRPr="00FA5EE0" w:rsidRDefault="00673A42" w:rsidP="00FF0642">
            <w:pPr>
              <w:rPr>
                <w:rFonts w:asciiTheme="minorHAnsi" w:hAnsiTheme="minorHAnsi"/>
                <w:color w:val="000000"/>
                <w:sz w:val="18"/>
                <w:szCs w:val="18"/>
                <w:lang w:val="fr-CH"/>
              </w:rPr>
            </w:pPr>
            <w:r w:rsidRPr="00FA5EE0">
              <w:rPr>
                <w:rFonts w:asciiTheme="minorHAnsi" w:hAnsiTheme="minorHAnsi"/>
                <w:sz w:val="18"/>
                <w:szCs w:val="18"/>
                <w:lang w:val="fr-CH"/>
              </w:rPr>
              <w:t xml:space="preserve">Systèmes de commandes d’automates </w:t>
            </w:r>
            <w:r w:rsidR="001D0DA8">
              <w:rPr>
                <w:rFonts w:asciiTheme="minorHAnsi" w:hAnsiTheme="minorHAnsi"/>
                <w:sz w:val="18"/>
                <w:szCs w:val="18"/>
                <w:lang w:val="fr-CH"/>
              </w:rPr>
              <w:br/>
            </w:r>
            <w:r w:rsidRPr="00FA5EE0">
              <w:rPr>
                <w:rFonts w:asciiTheme="minorHAnsi" w:hAnsiTheme="minorHAnsi"/>
                <w:sz w:val="18"/>
                <w:szCs w:val="18"/>
                <w:lang w:val="fr-CH"/>
              </w:rPr>
              <w:t>programmables (AP</w:t>
            </w:r>
            <w:r w:rsidR="00C644EF" w:rsidRPr="00FA5EE0">
              <w:rPr>
                <w:rFonts w:asciiTheme="minorHAnsi" w:hAnsiTheme="minorHAnsi"/>
                <w:sz w:val="18"/>
                <w:szCs w:val="18"/>
                <w:lang w:val="fr-CH"/>
              </w:rPr>
              <w:t>I</w:t>
            </w:r>
            <w:r w:rsidRPr="00FA5EE0">
              <w:rPr>
                <w:rFonts w:asciiTheme="minorHAnsi" w:hAnsiTheme="minorHAnsi"/>
                <w:sz w:val="18"/>
                <w:szCs w:val="18"/>
                <w:lang w:val="fr-CH"/>
              </w:rPr>
              <w:t>)</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EA7351" w:rsidRPr="00FA5EE0" w:rsidRDefault="00EA7351" w:rsidP="00FF0642">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5.5.4a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EA7351" w:rsidRPr="00FA5EE0" w:rsidRDefault="00EA7351" w:rsidP="00C21E0A">
            <w:pPr>
              <w:jc w:val="center"/>
              <w:rPr>
                <w:rFonts w:asciiTheme="minorHAnsi" w:hAnsiTheme="minorHAnsi"/>
                <w:sz w:val="20"/>
                <w:szCs w:val="20"/>
                <w:lang w:val="fr-CH"/>
              </w:rPr>
            </w:pPr>
          </w:p>
        </w:tc>
      </w:tr>
      <w:tr w:rsidR="00EA7351" w:rsidRPr="00FA5EE0" w:rsidTr="00A529C6">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7351" w:rsidRPr="00FA5EE0" w:rsidRDefault="00673A42" w:rsidP="00FF0642">
            <w:pPr>
              <w:rPr>
                <w:rFonts w:asciiTheme="minorHAnsi" w:hAnsiTheme="minorHAnsi"/>
                <w:color w:val="000000"/>
                <w:sz w:val="18"/>
                <w:szCs w:val="18"/>
                <w:lang w:val="fr-CH"/>
              </w:rPr>
            </w:pPr>
            <w:r w:rsidRPr="00FA5EE0">
              <w:rPr>
                <w:rFonts w:asciiTheme="minorHAnsi" w:hAnsiTheme="minorHAnsi"/>
                <w:sz w:val="18"/>
                <w:szCs w:val="18"/>
                <w:lang w:val="fr-CH"/>
              </w:rPr>
              <w:t>Système d’automatisation du bâtiment</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EA7351" w:rsidRPr="00FA5EE0" w:rsidRDefault="00EA7351" w:rsidP="00B37ED0">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5.6.1</w:t>
            </w:r>
            <w:r w:rsidR="00B37ED0" w:rsidRPr="00FA5EE0">
              <w:rPr>
                <w:rFonts w:asciiTheme="minorHAnsi" w:hAnsiTheme="minorHAnsi"/>
                <w:color w:val="000000" w:themeColor="text1"/>
                <w:sz w:val="16"/>
                <w:szCs w:val="16"/>
                <w:lang w:val="fr-CH"/>
              </w:rPr>
              <w:t>a / 5.6.2a / 5.6.3</w:t>
            </w:r>
            <w:r w:rsidRPr="00FA5EE0">
              <w:rPr>
                <w:rFonts w:asciiTheme="minorHAnsi" w:hAnsiTheme="minorHAnsi"/>
                <w:color w:val="000000" w:themeColor="text1"/>
                <w:sz w:val="16"/>
                <w:szCs w:val="16"/>
                <w:lang w:val="fr-CH"/>
              </w:rPr>
              <w:t>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EA7351" w:rsidRPr="00FA5EE0" w:rsidRDefault="00EA7351"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EA7351" w:rsidRPr="00FA5EE0" w:rsidRDefault="00EA7351" w:rsidP="00C21E0A">
            <w:pPr>
              <w:jc w:val="center"/>
              <w:rPr>
                <w:rFonts w:asciiTheme="minorHAnsi" w:hAnsiTheme="minorHAnsi"/>
                <w:sz w:val="20"/>
                <w:szCs w:val="20"/>
                <w:lang w:val="fr-CH"/>
              </w:rPr>
            </w:pPr>
          </w:p>
        </w:tc>
      </w:tr>
    </w:tbl>
    <w:p w:rsidR="00BA04BA" w:rsidRPr="00FA5EE0" w:rsidRDefault="00BA04BA">
      <w:pPr>
        <w:rPr>
          <w:rFonts w:asciiTheme="minorHAnsi" w:hAnsiTheme="minorHAnsi"/>
          <w:lang w:val="fr-CH"/>
        </w:rPr>
      </w:pPr>
      <w:r w:rsidRPr="00FA5EE0">
        <w:rPr>
          <w:rFonts w:asciiTheme="minorHAnsi" w:hAnsiTheme="minorHAnsi"/>
          <w:lang w:val="fr-CH"/>
        </w:rPr>
        <w:br w:type="page"/>
      </w:r>
    </w:p>
    <w:p w:rsidR="00BA04BA" w:rsidRPr="00FA5EE0" w:rsidRDefault="008B36FA">
      <w:pPr>
        <w:rPr>
          <w:rFonts w:asciiTheme="minorHAnsi" w:hAnsiTheme="minorHAnsi"/>
          <w:lang w:val="fr-CH"/>
        </w:rPr>
      </w:pPr>
      <w:r w:rsidRPr="00FA5EE0">
        <w:rPr>
          <w:rFonts w:asciiTheme="minorHAnsi" w:hAnsiTheme="minorHAnsi"/>
          <w:lang w:val="fr-CH"/>
        </w:rPr>
        <w:lastRenderedPageBreak/>
        <w:t xml:space="preserve">Suite </w:t>
      </w:r>
      <w:r w:rsidR="00EC37A5" w:rsidRPr="00FA5EE0">
        <w:rPr>
          <w:rFonts w:asciiTheme="minorHAnsi" w:hAnsiTheme="minorHAnsi"/>
          <w:lang w:val="fr-CH"/>
        </w:rPr>
        <w:t>Technique des systèmes électriques</w:t>
      </w:r>
      <w:r w:rsidR="000E3B52">
        <w:rPr>
          <w:rFonts w:asciiTheme="minorHAnsi" w:hAnsiTheme="minorHAnsi"/>
          <w:lang w:val="fr-CH"/>
        </w:rPr>
        <w:t> :</w:t>
      </w:r>
    </w:p>
    <w:p w:rsidR="00BA04BA" w:rsidRPr="000E3B52" w:rsidRDefault="00BA04BA">
      <w:pPr>
        <w:rPr>
          <w:rFonts w:asciiTheme="minorHAnsi" w:hAnsiTheme="minorHAnsi"/>
          <w:sz w:val="12"/>
          <w:szCs w:val="12"/>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2264"/>
        <w:gridCol w:w="566"/>
        <w:gridCol w:w="567"/>
        <w:gridCol w:w="567"/>
        <w:gridCol w:w="567"/>
        <w:gridCol w:w="567"/>
        <w:gridCol w:w="567"/>
        <w:gridCol w:w="567"/>
        <w:gridCol w:w="567"/>
      </w:tblGrid>
      <w:tr w:rsidR="007810EC" w:rsidRPr="00FA5EE0" w:rsidTr="000E3B52">
        <w:trPr>
          <w:trHeight w:val="340"/>
        </w:trPr>
        <w:tc>
          <w:tcPr>
            <w:tcW w:w="5670" w:type="dxa"/>
            <w:gridSpan w:val="2"/>
            <w:tcBorders>
              <w:top w:val="single" w:sz="4" w:space="0" w:color="808080" w:themeColor="background1" w:themeShade="80"/>
              <w:left w:val="single" w:sz="4" w:space="0" w:color="808080" w:themeColor="background1" w:themeShade="80"/>
              <w:bottom w:val="nil"/>
              <w:right w:val="single" w:sz="12" w:space="0" w:color="808080" w:themeColor="background1" w:themeShade="80"/>
            </w:tcBorders>
            <w:vAlign w:val="center"/>
          </w:tcPr>
          <w:p w:rsidR="007810EC" w:rsidRPr="00FA5EE0" w:rsidRDefault="007810EC" w:rsidP="007C1B6B">
            <w:pPr>
              <w:rPr>
                <w:rFonts w:asciiTheme="minorHAnsi" w:hAnsiTheme="minorHAnsi"/>
                <w:sz w:val="20"/>
                <w:szCs w:val="20"/>
                <w:lang w:val="fr-CH"/>
              </w:rPr>
            </w:pPr>
            <w:r w:rsidRPr="00FA5EE0">
              <w:rPr>
                <w:rFonts w:asciiTheme="minorHAnsi" w:hAnsiTheme="minorHAnsi"/>
                <w:b/>
                <w:lang w:val="fr-CH"/>
              </w:rPr>
              <w:t>Technique des systèmes électriques</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7810EC" w:rsidRPr="00FA5EE0" w:rsidRDefault="007810EC">
            <w:pPr>
              <w:jc w:val="center"/>
              <w:rPr>
                <w:rFonts w:asciiTheme="minorHAnsi" w:hAnsiTheme="minorHAnsi"/>
                <w:sz w:val="20"/>
                <w:szCs w:val="20"/>
                <w:lang w:val="fr-CH"/>
              </w:rPr>
            </w:pPr>
            <w:r w:rsidRPr="00FA5EE0">
              <w:rPr>
                <w:rFonts w:asciiTheme="minorHAnsi" w:hAnsiTheme="minorHAnsi"/>
                <w:sz w:val="20"/>
                <w:szCs w:val="20"/>
                <w:lang w:val="fr-CH"/>
              </w:rPr>
              <w:t>1</w:t>
            </w:r>
            <w:r w:rsidRPr="00FA5EE0">
              <w:rPr>
                <w:rFonts w:asciiTheme="minorHAnsi" w:hAnsiTheme="minorHAnsi"/>
                <w:sz w:val="20"/>
                <w:szCs w:val="20"/>
                <w:vertAlign w:val="superscript"/>
                <w:lang w:val="fr-CH"/>
              </w:rPr>
              <w:t>re</w:t>
            </w:r>
            <w:r w:rsidRPr="00FA5EE0">
              <w:rPr>
                <w:rFonts w:asciiTheme="minorHAnsi" w:hAnsiTheme="minorHAnsi"/>
                <w:sz w:val="20"/>
                <w:szCs w:val="20"/>
                <w:lang w:val="fr-CH"/>
              </w:rPr>
              <w:t xml:space="preserve"> année</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7810EC" w:rsidRPr="00FA5EE0" w:rsidRDefault="007810EC">
            <w:pPr>
              <w:jc w:val="center"/>
              <w:rPr>
                <w:rFonts w:asciiTheme="minorHAnsi" w:hAnsiTheme="minorHAnsi"/>
                <w:sz w:val="20"/>
                <w:szCs w:val="20"/>
                <w:lang w:val="fr-CH"/>
              </w:rPr>
            </w:pPr>
            <w:r w:rsidRPr="00FA5EE0">
              <w:rPr>
                <w:rFonts w:asciiTheme="minorHAnsi" w:hAnsiTheme="minorHAnsi"/>
                <w:sz w:val="20"/>
                <w:szCs w:val="20"/>
                <w:lang w:val="fr-CH"/>
              </w:rPr>
              <w:t>2</w:t>
            </w:r>
            <w:r w:rsidRPr="00FA5EE0">
              <w:rPr>
                <w:rFonts w:asciiTheme="minorHAnsi" w:hAnsiTheme="minorHAnsi"/>
                <w:sz w:val="20"/>
                <w:szCs w:val="20"/>
                <w:vertAlign w:val="superscript"/>
                <w:lang w:val="fr-CH"/>
              </w:rPr>
              <w:t xml:space="preserve">e </w:t>
            </w:r>
            <w:r w:rsidRPr="00FA5EE0">
              <w:rPr>
                <w:rFonts w:asciiTheme="minorHAnsi" w:hAnsiTheme="minorHAnsi"/>
                <w:sz w:val="20"/>
                <w:szCs w:val="20"/>
                <w:lang w:val="fr-CH"/>
              </w:rPr>
              <w:t>année</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7810EC" w:rsidRPr="00FA5EE0" w:rsidRDefault="007810EC">
            <w:pPr>
              <w:jc w:val="center"/>
              <w:rPr>
                <w:rFonts w:asciiTheme="minorHAnsi" w:hAnsiTheme="minorHAnsi"/>
                <w:sz w:val="20"/>
                <w:szCs w:val="20"/>
                <w:lang w:val="fr-CH"/>
              </w:rPr>
            </w:pPr>
            <w:r w:rsidRPr="00FA5EE0">
              <w:rPr>
                <w:rFonts w:asciiTheme="minorHAnsi" w:hAnsiTheme="minorHAnsi"/>
                <w:sz w:val="20"/>
                <w:szCs w:val="20"/>
                <w:lang w:val="fr-CH"/>
              </w:rPr>
              <w:t>3</w:t>
            </w:r>
            <w:r w:rsidRPr="00FA5EE0">
              <w:rPr>
                <w:rFonts w:asciiTheme="minorHAnsi" w:hAnsiTheme="minorHAnsi"/>
                <w:sz w:val="20"/>
                <w:szCs w:val="20"/>
                <w:vertAlign w:val="superscript"/>
                <w:lang w:val="fr-CH"/>
              </w:rPr>
              <w:t xml:space="preserve">e </w:t>
            </w:r>
            <w:r w:rsidRPr="00FA5EE0">
              <w:rPr>
                <w:rFonts w:asciiTheme="minorHAnsi" w:hAnsiTheme="minorHAnsi"/>
                <w:sz w:val="20"/>
                <w:szCs w:val="20"/>
                <w:lang w:val="fr-CH"/>
              </w:rPr>
              <w:t>année</w:t>
            </w:r>
          </w:p>
        </w:tc>
        <w:tc>
          <w:tcPr>
            <w:tcW w:w="1134" w:type="dxa"/>
            <w:gridSpan w:val="2"/>
            <w:tcBorders>
              <w:top w:val="single" w:sz="4" w:space="0" w:color="808080" w:themeColor="background1" w:themeShade="80"/>
              <w:left w:val="single" w:sz="12" w:space="0" w:color="808080" w:themeColor="background1" w:themeShade="80"/>
              <w:bottom w:val="nil"/>
              <w:right w:val="single" w:sz="4" w:space="0" w:color="808080" w:themeColor="background1" w:themeShade="80"/>
            </w:tcBorders>
            <w:vAlign w:val="center"/>
          </w:tcPr>
          <w:p w:rsidR="007810EC" w:rsidRPr="00FA5EE0" w:rsidRDefault="007810EC">
            <w:pPr>
              <w:jc w:val="center"/>
              <w:rPr>
                <w:rFonts w:asciiTheme="minorHAnsi" w:hAnsiTheme="minorHAnsi"/>
                <w:sz w:val="20"/>
                <w:szCs w:val="20"/>
                <w:lang w:val="fr-CH"/>
              </w:rPr>
            </w:pPr>
            <w:r w:rsidRPr="00FA5EE0">
              <w:rPr>
                <w:rFonts w:asciiTheme="minorHAnsi" w:hAnsiTheme="minorHAnsi"/>
                <w:sz w:val="20"/>
                <w:szCs w:val="20"/>
                <w:lang w:val="fr-CH"/>
              </w:rPr>
              <w:t>4</w:t>
            </w:r>
            <w:r w:rsidRPr="00FA5EE0">
              <w:rPr>
                <w:rFonts w:asciiTheme="minorHAnsi" w:hAnsiTheme="minorHAnsi"/>
                <w:sz w:val="20"/>
                <w:szCs w:val="20"/>
                <w:vertAlign w:val="superscript"/>
                <w:lang w:val="fr-CH"/>
              </w:rPr>
              <w:t xml:space="preserve">e </w:t>
            </w:r>
            <w:r w:rsidRPr="00FA5EE0">
              <w:rPr>
                <w:rFonts w:asciiTheme="minorHAnsi" w:hAnsiTheme="minorHAnsi"/>
                <w:sz w:val="20"/>
                <w:szCs w:val="20"/>
                <w:lang w:val="fr-CH"/>
              </w:rPr>
              <w:t>année</w:t>
            </w:r>
          </w:p>
        </w:tc>
      </w:tr>
      <w:tr w:rsidR="005639F9" w:rsidRPr="00FA5EE0" w:rsidTr="006C38A1">
        <w:trPr>
          <w:trHeight w:val="340"/>
        </w:trPr>
        <w:tc>
          <w:tcPr>
            <w:tcW w:w="3402"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EF1B0A">
            <w:pPr>
              <w:jc w:val="center"/>
              <w:rPr>
                <w:rFonts w:asciiTheme="minorHAnsi" w:hAnsiTheme="minorHAnsi"/>
                <w:sz w:val="16"/>
                <w:szCs w:val="16"/>
                <w:lang w:val="fr-CH"/>
              </w:rPr>
            </w:pPr>
            <w:r w:rsidRPr="00FA5EE0">
              <w:rPr>
                <w:rFonts w:asciiTheme="minorHAnsi" w:hAnsiTheme="minorHAnsi"/>
                <w:sz w:val="16"/>
                <w:szCs w:val="16"/>
                <w:lang w:val="fr-CH"/>
              </w:rPr>
              <w:t>Domaine de formation</w:t>
            </w:r>
          </w:p>
        </w:tc>
        <w:tc>
          <w:tcPr>
            <w:tcW w:w="2268"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FA5EE0" w:rsidRDefault="005639F9" w:rsidP="00EF1B0A">
            <w:pPr>
              <w:jc w:val="center"/>
              <w:rPr>
                <w:rFonts w:asciiTheme="minorHAnsi" w:hAnsiTheme="minorHAnsi"/>
                <w:sz w:val="16"/>
                <w:szCs w:val="16"/>
                <w:lang w:val="fr-CH"/>
              </w:rPr>
            </w:pPr>
            <w:r w:rsidRPr="00FA5EE0">
              <w:rPr>
                <w:rFonts w:asciiTheme="minorHAnsi" w:hAnsiTheme="minorHAnsi"/>
                <w:sz w:val="16"/>
                <w:szCs w:val="16"/>
                <w:lang w:val="fr-CH"/>
              </w:rPr>
              <w:t xml:space="preserve">Objectif évaluateur plan </w:t>
            </w:r>
          </w:p>
          <w:p w:rsidR="005639F9" w:rsidRPr="00FA5EE0" w:rsidRDefault="005639F9" w:rsidP="00EF1B0A">
            <w:pPr>
              <w:jc w:val="center"/>
              <w:rPr>
                <w:rFonts w:asciiTheme="minorHAnsi" w:hAnsiTheme="minorHAnsi"/>
                <w:sz w:val="16"/>
                <w:szCs w:val="16"/>
                <w:lang w:val="fr-CH"/>
              </w:rPr>
            </w:pPr>
            <w:r w:rsidRPr="00FA5EE0">
              <w:rPr>
                <w:rFonts w:asciiTheme="minorHAnsi" w:hAnsiTheme="minorHAnsi"/>
                <w:sz w:val="16"/>
                <w:szCs w:val="16"/>
                <w:lang w:val="fr-CH"/>
              </w:rPr>
              <w:t>de formation</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7C1B6B">
            <w:pPr>
              <w:jc w:val="center"/>
              <w:rPr>
                <w:rFonts w:asciiTheme="minorHAnsi" w:hAnsiTheme="minorHAnsi"/>
                <w:sz w:val="16"/>
                <w:szCs w:val="16"/>
                <w:lang w:val="fr-CH"/>
              </w:rPr>
            </w:pPr>
            <w:r w:rsidRPr="00FA5EE0">
              <w:rPr>
                <w:rFonts w:asciiTheme="minorHAnsi" w:hAnsiTheme="minorHAnsi"/>
                <w:sz w:val="16"/>
                <w:szCs w:val="16"/>
                <w:lang w:val="fr-CH"/>
              </w:rPr>
              <w:t>1.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5639F9" w:rsidRPr="00FA5EE0" w:rsidRDefault="005639F9" w:rsidP="007C1B6B">
            <w:pPr>
              <w:jc w:val="center"/>
              <w:rPr>
                <w:rFonts w:asciiTheme="minorHAnsi" w:hAnsiTheme="minorHAnsi"/>
                <w:sz w:val="16"/>
                <w:szCs w:val="16"/>
                <w:lang w:val="fr-CH"/>
              </w:rPr>
            </w:pPr>
            <w:r w:rsidRPr="00FA5EE0">
              <w:rPr>
                <w:rFonts w:asciiTheme="minorHAnsi" w:hAnsiTheme="minorHAnsi"/>
                <w:sz w:val="16"/>
                <w:szCs w:val="16"/>
                <w:lang w:val="fr-CH"/>
              </w:rPr>
              <w:t>2.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7C1B6B">
            <w:pPr>
              <w:jc w:val="center"/>
              <w:rPr>
                <w:rFonts w:asciiTheme="minorHAnsi" w:hAnsiTheme="minorHAnsi"/>
                <w:sz w:val="16"/>
                <w:szCs w:val="16"/>
                <w:lang w:val="fr-CH"/>
              </w:rPr>
            </w:pPr>
            <w:r w:rsidRPr="00FA5EE0">
              <w:rPr>
                <w:rFonts w:asciiTheme="minorHAnsi" w:hAnsiTheme="minorHAnsi"/>
                <w:sz w:val="16"/>
                <w:szCs w:val="16"/>
                <w:lang w:val="fr-CH"/>
              </w:rPr>
              <w:t>3.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5639F9" w:rsidRPr="00FA5EE0" w:rsidRDefault="005639F9" w:rsidP="007C1B6B">
            <w:pPr>
              <w:jc w:val="center"/>
              <w:rPr>
                <w:rFonts w:asciiTheme="minorHAnsi" w:hAnsiTheme="minorHAnsi"/>
                <w:sz w:val="16"/>
                <w:szCs w:val="16"/>
                <w:lang w:val="fr-CH"/>
              </w:rPr>
            </w:pPr>
            <w:r w:rsidRPr="00FA5EE0">
              <w:rPr>
                <w:rFonts w:asciiTheme="minorHAnsi" w:hAnsiTheme="minorHAnsi"/>
                <w:sz w:val="16"/>
                <w:szCs w:val="16"/>
                <w:lang w:val="fr-CH"/>
              </w:rPr>
              <w:t>4.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7C1B6B">
            <w:pPr>
              <w:jc w:val="center"/>
              <w:rPr>
                <w:rFonts w:asciiTheme="minorHAnsi" w:hAnsiTheme="minorHAnsi"/>
                <w:sz w:val="16"/>
                <w:szCs w:val="16"/>
                <w:lang w:val="fr-CH"/>
              </w:rPr>
            </w:pPr>
            <w:r w:rsidRPr="00FA5EE0">
              <w:rPr>
                <w:rFonts w:asciiTheme="minorHAnsi" w:hAnsiTheme="minorHAnsi"/>
                <w:sz w:val="16"/>
                <w:szCs w:val="16"/>
                <w:lang w:val="fr-CH"/>
              </w:rPr>
              <w:t>5.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5639F9" w:rsidRPr="00FA5EE0" w:rsidRDefault="005639F9" w:rsidP="007C1B6B">
            <w:pPr>
              <w:jc w:val="center"/>
              <w:rPr>
                <w:rFonts w:asciiTheme="minorHAnsi" w:hAnsiTheme="minorHAnsi"/>
                <w:sz w:val="16"/>
                <w:szCs w:val="16"/>
                <w:lang w:val="fr-CH"/>
              </w:rPr>
            </w:pPr>
            <w:r w:rsidRPr="00FA5EE0">
              <w:rPr>
                <w:rFonts w:asciiTheme="minorHAnsi" w:hAnsiTheme="minorHAnsi"/>
                <w:sz w:val="16"/>
                <w:szCs w:val="16"/>
                <w:lang w:val="fr-CH"/>
              </w:rPr>
              <w:t>6.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7C1B6B">
            <w:pPr>
              <w:jc w:val="center"/>
              <w:rPr>
                <w:rFonts w:asciiTheme="minorHAnsi" w:hAnsiTheme="minorHAnsi"/>
                <w:sz w:val="16"/>
                <w:szCs w:val="16"/>
                <w:lang w:val="fr-CH"/>
              </w:rPr>
            </w:pPr>
            <w:r w:rsidRPr="00FA5EE0">
              <w:rPr>
                <w:rFonts w:asciiTheme="minorHAnsi" w:hAnsiTheme="minorHAnsi"/>
                <w:sz w:val="16"/>
                <w:szCs w:val="16"/>
                <w:lang w:val="fr-CH"/>
              </w:rPr>
              <w:t>7. S</w:t>
            </w:r>
          </w:p>
        </w:tc>
        <w:tc>
          <w:tcPr>
            <w:tcW w:w="56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7C1B6B">
            <w:pPr>
              <w:jc w:val="center"/>
              <w:rPr>
                <w:rFonts w:asciiTheme="minorHAnsi" w:hAnsiTheme="minorHAnsi"/>
                <w:sz w:val="16"/>
                <w:szCs w:val="16"/>
                <w:lang w:val="fr-CH"/>
              </w:rPr>
            </w:pPr>
            <w:r w:rsidRPr="00FA5EE0">
              <w:rPr>
                <w:rFonts w:asciiTheme="minorHAnsi" w:hAnsiTheme="minorHAnsi"/>
                <w:sz w:val="16"/>
                <w:szCs w:val="16"/>
                <w:lang w:val="fr-CH"/>
              </w:rPr>
              <w:t>8. S</w:t>
            </w:r>
          </w:p>
        </w:tc>
      </w:tr>
      <w:tr w:rsidR="00BA04BA" w:rsidRPr="00FA5EE0" w:rsidTr="006C38A1">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A04BA" w:rsidRPr="00FA5EE0" w:rsidRDefault="00EC37A5" w:rsidP="00EC37A5">
            <w:pPr>
              <w:rPr>
                <w:rFonts w:asciiTheme="minorHAnsi" w:hAnsiTheme="minorHAnsi"/>
                <w:sz w:val="18"/>
                <w:szCs w:val="18"/>
                <w:lang w:val="fr-CH"/>
              </w:rPr>
            </w:pPr>
            <w:r w:rsidRPr="00FA5EE0">
              <w:rPr>
                <w:rFonts w:asciiTheme="minorHAnsi" w:hAnsiTheme="minorHAnsi"/>
                <w:sz w:val="18"/>
                <w:szCs w:val="18"/>
                <w:lang w:val="fr-CH"/>
              </w:rPr>
              <w:t xml:space="preserve">Installations photovoltaïques </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BA04BA" w:rsidRPr="00FA5EE0" w:rsidRDefault="00BA04BA" w:rsidP="007C1B6B">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5.3.10a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A04BA" w:rsidRPr="00FA5EE0" w:rsidRDefault="00BA04BA" w:rsidP="007C1B6B">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BA04BA" w:rsidRPr="00FA5EE0" w:rsidRDefault="00BA04BA" w:rsidP="007C1B6B">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A04BA" w:rsidRPr="00FA5EE0" w:rsidRDefault="00BA04BA" w:rsidP="007C1B6B">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BA04BA" w:rsidRPr="00FA5EE0" w:rsidRDefault="00BA04BA" w:rsidP="007C1B6B">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A04BA" w:rsidRPr="00FA5EE0" w:rsidRDefault="00BA04BA" w:rsidP="007C1B6B">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BA04BA" w:rsidRPr="00FA5EE0" w:rsidRDefault="00BA04BA" w:rsidP="007C1B6B">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BA04BA" w:rsidRPr="00FA5EE0" w:rsidRDefault="00BA04BA" w:rsidP="007C1B6B">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BA04BA" w:rsidRPr="00FA5EE0" w:rsidRDefault="00BA04BA" w:rsidP="007C1B6B">
            <w:pPr>
              <w:jc w:val="center"/>
              <w:rPr>
                <w:rFonts w:asciiTheme="minorHAnsi" w:hAnsiTheme="minorHAnsi"/>
                <w:sz w:val="20"/>
                <w:szCs w:val="20"/>
                <w:lang w:val="fr-CH"/>
              </w:rPr>
            </w:pPr>
          </w:p>
        </w:tc>
      </w:tr>
      <w:tr w:rsidR="00BA04BA" w:rsidRPr="00FA5EE0" w:rsidTr="006C38A1">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A04BA" w:rsidRPr="00FA5EE0" w:rsidRDefault="00673A42" w:rsidP="007C1B6B">
            <w:pPr>
              <w:rPr>
                <w:rFonts w:asciiTheme="minorHAnsi" w:hAnsiTheme="minorHAnsi"/>
                <w:color w:val="000000"/>
                <w:sz w:val="18"/>
                <w:szCs w:val="18"/>
                <w:lang w:val="fr-CH"/>
              </w:rPr>
            </w:pPr>
            <w:r w:rsidRPr="00FA5EE0">
              <w:rPr>
                <w:rFonts w:asciiTheme="minorHAnsi" w:hAnsiTheme="minorHAnsi"/>
                <w:sz w:val="18"/>
                <w:szCs w:val="18"/>
                <w:lang w:val="fr-CH"/>
              </w:rPr>
              <w:t>Installation à haute tension</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BA04BA" w:rsidRPr="00FA5EE0" w:rsidRDefault="00BA04BA" w:rsidP="007C1B6B">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5.1.2a / 5.1.3a / 5.1.4a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A04BA" w:rsidRPr="00FA5EE0" w:rsidRDefault="00BA04BA" w:rsidP="007C1B6B">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BA04BA" w:rsidRPr="00FA5EE0" w:rsidRDefault="00BA04BA" w:rsidP="007C1B6B">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A04BA" w:rsidRPr="00FA5EE0" w:rsidRDefault="00BA04BA" w:rsidP="007C1B6B">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BA04BA" w:rsidRPr="00FA5EE0" w:rsidRDefault="00BA04BA" w:rsidP="007C1B6B">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A04BA" w:rsidRPr="00FA5EE0" w:rsidRDefault="00BA04BA" w:rsidP="007C1B6B">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BA04BA" w:rsidRPr="00FA5EE0" w:rsidRDefault="00BA04BA" w:rsidP="007C1B6B">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BA04BA" w:rsidRPr="00FA5EE0" w:rsidRDefault="00BA04BA" w:rsidP="007C1B6B">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BA04BA" w:rsidRPr="00FA5EE0" w:rsidRDefault="00BA04BA" w:rsidP="007C1B6B">
            <w:pPr>
              <w:jc w:val="center"/>
              <w:rPr>
                <w:rFonts w:asciiTheme="minorHAnsi" w:hAnsiTheme="minorHAnsi"/>
                <w:sz w:val="20"/>
                <w:szCs w:val="20"/>
                <w:lang w:val="fr-CH"/>
              </w:rPr>
            </w:pPr>
          </w:p>
        </w:tc>
      </w:tr>
      <w:tr w:rsidR="00BA04BA" w:rsidRPr="00FA5EE0" w:rsidTr="006C38A1">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A04BA" w:rsidRPr="00FA5EE0" w:rsidRDefault="00673A42" w:rsidP="007C1B6B">
            <w:pPr>
              <w:rPr>
                <w:rFonts w:asciiTheme="minorHAnsi" w:hAnsiTheme="minorHAnsi"/>
                <w:color w:val="000000"/>
                <w:sz w:val="18"/>
                <w:szCs w:val="18"/>
                <w:lang w:val="fr-CH"/>
              </w:rPr>
            </w:pPr>
            <w:r w:rsidRPr="00FA5EE0">
              <w:rPr>
                <w:rFonts w:asciiTheme="minorHAnsi" w:hAnsiTheme="minorHAnsi"/>
                <w:sz w:val="18"/>
                <w:szCs w:val="18"/>
                <w:lang w:val="fr-CH"/>
              </w:rPr>
              <w:t>Principes de base CEM et ORNI</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BA04BA" w:rsidRPr="00FA5EE0" w:rsidRDefault="00BA04BA" w:rsidP="007C1B6B">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5.2.10a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A04BA" w:rsidRPr="00FA5EE0" w:rsidRDefault="00BA04BA" w:rsidP="007C1B6B">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BA04BA" w:rsidRPr="00FA5EE0" w:rsidRDefault="00BA04BA" w:rsidP="007C1B6B">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A04BA" w:rsidRPr="00FA5EE0" w:rsidRDefault="00BA04BA" w:rsidP="007C1B6B">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BA04BA" w:rsidRPr="00FA5EE0" w:rsidRDefault="00BA04BA" w:rsidP="007C1B6B">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BA04BA" w:rsidRPr="00FA5EE0" w:rsidRDefault="00BA04BA" w:rsidP="007C1B6B">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BA04BA" w:rsidRPr="00FA5EE0" w:rsidRDefault="00BA04BA" w:rsidP="007C1B6B">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BA04BA" w:rsidRPr="00FA5EE0" w:rsidRDefault="00BA04BA" w:rsidP="007C1B6B">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BA04BA" w:rsidRPr="00FA5EE0" w:rsidRDefault="00BA04BA" w:rsidP="007C1B6B">
            <w:pPr>
              <w:jc w:val="center"/>
              <w:rPr>
                <w:rFonts w:asciiTheme="minorHAnsi" w:hAnsiTheme="minorHAnsi"/>
                <w:sz w:val="20"/>
                <w:szCs w:val="20"/>
                <w:lang w:val="fr-CH"/>
              </w:rPr>
            </w:pPr>
          </w:p>
        </w:tc>
      </w:tr>
      <w:tr w:rsidR="00673A42" w:rsidRPr="00FA5EE0" w:rsidTr="006C38A1">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73A42" w:rsidRPr="00FA5EE0" w:rsidRDefault="00673A42" w:rsidP="00E13128">
            <w:pPr>
              <w:rPr>
                <w:rFonts w:asciiTheme="minorHAnsi" w:hAnsiTheme="minorHAnsi"/>
                <w:sz w:val="18"/>
                <w:szCs w:val="18"/>
                <w:lang w:val="fr-CH"/>
              </w:rPr>
            </w:pPr>
            <w:r w:rsidRPr="00FA5EE0">
              <w:rPr>
                <w:rFonts w:asciiTheme="minorHAnsi" w:hAnsiTheme="minorHAnsi"/>
                <w:sz w:val="18"/>
                <w:szCs w:val="18"/>
                <w:lang w:val="fr-CH"/>
              </w:rPr>
              <w:t xml:space="preserve">Réseaux d’énergie électrique de </w:t>
            </w:r>
            <w:r w:rsidR="006C38A1">
              <w:rPr>
                <w:rFonts w:asciiTheme="minorHAnsi" w:hAnsiTheme="minorHAnsi"/>
                <w:sz w:val="18"/>
                <w:szCs w:val="18"/>
                <w:lang w:val="fr-CH"/>
              </w:rPr>
              <w:br/>
            </w:r>
            <w:r w:rsidRPr="00FA5EE0">
              <w:rPr>
                <w:rFonts w:asciiTheme="minorHAnsi" w:hAnsiTheme="minorHAnsi"/>
                <w:sz w:val="18"/>
                <w:szCs w:val="18"/>
                <w:lang w:val="fr-CH"/>
              </w:rPr>
              <w:t>remplacement et installations spéciales</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673A42" w:rsidRPr="00FA5EE0" w:rsidRDefault="00673A42" w:rsidP="005621CE">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5.3.8a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73A42" w:rsidRPr="00FA5EE0" w:rsidRDefault="00673A42" w:rsidP="005621CE">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673A42" w:rsidRPr="00FA5EE0" w:rsidRDefault="00673A42" w:rsidP="005621CE">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73A42" w:rsidRPr="00FA5EE0" w:rsidRDefault="00673A42" w:rsidP="005621CE">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673A42" w:rsidRPr="00FA5EE0" w:rsidRDefault="00673A42" w:rsidP="005621CE">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73A42" w:rsidRPr="00FA5EE0" w:rsidRDefault="00673A42" w:rsidP="005621CE">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673A42" w:rsidRPr="00FA5EE0" w:rsidRDefault="00673A42" w:rsidP="005621CE">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673A42" w:rsidRPr="00FA5EE0" w:rsidRDefault="00673A42" w:rsidP="005621CE">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673A42" w:rsidRPr="00FA5EE0" w:rsidRDefault="00673A42" w:rsidP="005621CE">
            <w:pPr>
              <w:jc w:val="center"/>
              <w:rPr>
                <w:rFonts w:asciiTheme="minorHAnsi" w:hAnsiTheme="minorHAnsi"/>
                <w:sz w:val="20"/>
                <w:szCs w:val="20"/>
                <w:lang w:val="fr-CH"/>
              </w:rPr>
            </w:pPr>
          </w:p>
        </w:tc>
      </w:tr>
      <w:tr w:rsidR="00673A42" w:rsidRPr="00FA5EE0" w:rsidTr="006C38A1">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73A42" w:rsidRPr="00FA5EE0" w:rsidRDefault="004C091A" w:rsidP="004C091A">
            <w:pPr>
              <w:rPr>
                <w:rFonts w:asciiTheme="minorHAnsi" w:hAnsiTheme="minorHAnsi"/>
                <w:sz w:val="18"/>
                <w:szCs w:val="18"/>
                <w:lang w:val="fr-CH"/>
              </w:rPr>
            </w:pPr>
            <w:r w:rsidRPr="00FA5EE0">
              <w:rPr>
                <w:rFonts w:asciiTheme="minorHAnsi" w:hAnsiTheme="minorHAnsi"/>
                <w:sz w:val="18"/>
                <w:szCs w:val="18"/>
                <w:lang w:val="fr-CH"/>
              </w:rPr>
              <w:t xml:space="preserve">Installations spéciales </w:t>
            </w:r>
            <w:r w:rsidR="00673A42" w:rsidRPr="00FA5EE0">
              <w:rPr>
                <w:rFonts w:asciiTheme="minorHAnsi" w:hAnsiTheme="minorHAnsi"/>
                <w:sz w:val="18"/>
                <w:szCs w:val="18"/>
                <w:lang w:val="fr-CH"/>
              </w:rPr>
              <w:t>(</w:t>
            </w:r>
            <w:r w:rsidRPr="00FA5EE0">
              <w:rPr>
                <w:rFonts w:asciiTheme="minorHAnsi" w:hAnsiTheme="minorHAnsi"/>
                <w:sz w:val="18"/>
                <w:szCs w:val="18"/>
                <w:lang w:val="fr-CH"/>
              </w:rPr>
              <w:t>par ex.</w:t>
            </w:r>
            <w:r w:rsidR="00673A42" w:rsidRPr="00FA5EE0">
              <w:rPr>
                <w:rFonts w:asciiTheme="minorHAnsi" w:hAnsiTheme="minorHAnsi"/>
                <w:sz w:val="18"/>
                <w:szCs w:val="18"/>
                <w:lang w:val="fr-CH"/>
              </w:rPr>
              <w:t xml:space="preserve"> </w:t>
            </w:r>
            <w:r w:rsidRPr="00FA5EE0">
              <w:rPr>
                <w:rFonts w:asciiTheme="minorHAnsi" w:hAnsiTheme="minorHAnsi"/>
                <w:sz w:val="18"/>
                <w:szCs w:val="18"/>
                <w:lang w:val="fr-CH"/>
              </w:rPr>
              <w:t xml:space="preserve">commande de délestage de puissance, installations </w:t>
            </w:r>
            <w:r w:rsidR="001D0DA8">
              <w:rPr>
                <w:rFonts w:asciiTheme="minorHAnsi" w:hAnsiTheme="minorHAnsi"/>
                <w:sz w:val="18"/>
                <w:szCs w:val="18"/>
                <w:lang w:val="fr-CH"/>
              </w:rPr>
              <w:br/>
            </w:r>
            <w:r w:rsidRPr="00FA5EE0">
              <w:rPr>
                <w:rFonts w:asciiTheme="minorHAnsi" w:hAnsiTheme="minorHAnsi"/>
                <w:sz w:val="18"/>
                <w:szCs w:val="18"/>
                <w:lang w:val="fr-CH"/>
              </w:rPr>
              <w:t>de compensation</w:t>
            </w:r>
            <w:r w:rsidR="00673A42" w:rsidRPr="00FA5EE0">
              <w:rPr>
                <w:rFonts w:asciiTheme="minorHAnsi" w:hAnsiTheme="minorHAnsi"/>
                <w:sz w:val="18"/>
                <w:szCs w:val="18"/>
                <w:lang w:val="fr-CH"/>
              </w:rPr>
              <w:t>)</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673A42" w:rsidRPr="00FA5EE0" w:rsidRDefault="00673A42" w:rsidP="005621CE">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5.3.9a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73A42" w:rsidRPr="00FA5EE0" w:rsidRDefault="00673A42" w:rsidP="005621CE">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673A42" w:rsidRPr="00FA5EE0" w:rsidRDefault="00673A42" w:rsidP="005621CE">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73A42" w:rsidRPr="00FA5EE0" w:rsidRDefault="00673A42" w:rsidP="005621CE">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673A42" w:rsidRPr="00FA5EE0" w:rsidRDefault="00673A42" w:rsidP="005621CE">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73A42" w:rsidRPr="00FA5EE0" w:rsidRDefault="00673A42" w:rsidP="005621CE">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673A42" w:rsidRPr="00FA5EE0" w:rsidRDefault="00673A42" w:rsidP="005621CE">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673A42" w:rsidRPr="00FA5EE0" w:rsidRDefault="00673A42" w:rsidP="005621CE">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673A42" w:rsidRPr="00FA5EE0" w:rsidRDefault="00673A42" w:rsidP="005621CE">
            <w:pPr>
              <w:jc w:val="center"/>
              <w:rPr>
                <w:rFonts w:asciiTheme="minorHAnsi" w:hAnsiTheme="minorHAnsi"/>
                <w:sz w:val="20"/>
                <w:szCs w:val="20"/>
                <w:lang w:val="fr-CH"/>
              </w:rPr>
            </w:pPr>
          </w:p>
        </w:tc>
      </w:tr>
      <w:tr w:rsidR="00673A42" w:rsidRPr="00FA5EE0" w:rsidTr="006C38A1">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73A42" w:rsidRPr="00FA5EE0" w:rsidRDefault="004C091A" w:rsidP="004C091A">
            <w:pPr>
              <w:rPr>
                <w:rFonts w:asciiTheme="minorHAnsi" w:hAnsiTheme="minorHAnsi"/>
                <w:sz w:val="18"/>
                <w:szCs w:val="18"/>
                <w:lang w:val="fr-CH"/>
              </w:rPr>
            </w:pPr>
            <w:r w:rsidRPr="00FA5EE0">
              <w:rPr>
                <w:rFonts w:asciiTheme="minorHAnsi" w:hAnsiTheme="minorHAnsi"/>
                <w:sz w:val="18"/>
                <w:szCs w:val="18"/>
                <w:lang w:val="fr-CH"/>
              </w:rPr>
              <w:t>Coordonnent avec</w:t>
            </w:r>
            <w:r w:rsidR="00673A42" w:rsidRPr="00FA5EE0">
              <w:rPr>
                <w:rFonts w:asciiTheme="minorHAnsi" w:hAnsiTheme="minorHAnsi"/>
                <w:sz w:val="18"/>
                <w:szCs w:val="18"/>
                <w:lang w:val="fr-CH"/>
              </w:rPr>
              <w:t xml:space="preserve"> </w:t>
            </w:r>
            <w:r w:rsidRPr="00FA5EE0">
              <w:rPr>
                <w:rFonts w:asciiTheme="minorHAnsi" w:hAnsiTheme="minorHAnsi"/>
                <w:sz w:val="18"/>
                <w:szCs w:val="18"/>
                <w:lang w:val="fr-CH"/>
              </w:rPr>
              <w:t xml:space="preserve">planificateurs du </w:t>
            </w:r>
            <w:r w:rsidR="006C38A1">
              <w:rPr>
                <w:rFonts w:asciiTheme="minorHAnsi" w:hAnsiTheme="minorHAnsi"/>
                <w:sz w:val="18"/>
                <w:szCs w:val="18"/>
                <w:lang w:val="fr-CH"/>
              </w:rPr>
              <w:br/>
            </w:r>
            <w:r w:rsidRPr="00FA5EE0">
              <w:rPr>
                <w:rFonts w:asciiTheme="minorHAnsi" w:hAnsiTheme="minorHAnsi"/>
                <w:sz w:val="18"/>
                <w:szCs w:val="18"/>
                <w:lang w:val="fr-CH"/>
              </w:rPr>
              <w:t>bâtiment sur la technique du bâtiment</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673A42" w:rsidRPr="00FA5EE0" w:rsidRDefault="00673A42" w:rsidP="00C21E0A">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5.3.14a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73A42" w:rsidRPr="00FA5EE0" w:rsidRDefault="00673A4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673A42" w:rsidRPr="00FA5EE0" w:rsidRDefault="00673A4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73A42" w:rsidRPr="00FA5EE0" w:rsidRDefault="00673A4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673A42" w:rsidRPr="00FA5EE0" w:rsidRDefault="00673A4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73A42" w:rsidRPr="00FA5EE0" w:rsidRDefault="00673A4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673A42" w:rsidRPr="00FA5EE0" w:rsidRDefault="00673A4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673A42" w:rsidRPr="00FA5EE0" w:rsidRDefault="00673A42"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673A42" w:rsidRPr="00FA5EE0" w:rsidRDefault="00673A42" w:rsidP="00C21E0A">
            <w:pPr>
              <w:jc w:val="center"/>
              <w:rPr>
                <w:rFonts w:asciiTheme="minorHAnsi" w:hAnsiTheme="minorHAnsi"/>
                <w:sz w:val="20"/>
                <w:szCs w:val="20"/>
                <w:lang w:val="fr-CH"/>
              </w:rPr>
            </w:pPr>
          </w:p>
        </w:tc>
      </w:tr>
    </w:tbl>
    <w:p w:rsidR="008A0F91" w:rsidRPr="00FA5EE0" w:rsidRDefault="008B65DD" w:rsidP="008A0F91">
      <w:pPr>
        <w:spacing w:before="120"/>
        <w:rPr>
          <w:rFonts w:asciiTheme="minorHAnsi" w:hAnsiTheme="minorHAnsi"/>
          <w:i/>
          <w:sz w:val="20"/>
          <w:szCs w:val="20"/>
          <w:lang w:val="fr-CH"/>
        </w:rPr>
      </w:pPr>
      <w:r w:rsidRPr="00FA5EE0">
        <w:rPr>
          <w:rFonts w:asciiTheme="minorHAnsi" w:hAnsiTheme="minorHAnsi"/>
          <w:i/>
          <w:sz w:val="20"/>
          <w:szCs w:val="20"/>
          <w:lang w:val="fr-CH"/>
        </w:rPr>
        <w:t>Remarque</w:t>
      </w:r>
      <w:r w:rsidR="00A81666">
        <w:rPr>
          <w:rFonts w:asciiTheme="minorHAnsi" w:hAnsiTheme="minorHAnsi"/>
          <w:i/>
          <w:sz w:val="20"/>
          <w:szCs w:val="20"/>
          <w:lang w:val="fr-CH"/>
        </w:rPr>
        <w:t> :</w:t>
      </w:r>
    </w:p>
    <w:p w:rsidR="008A0F91" w:rsidRPr="00FA5EE0" w:rsidRDefault="008A0F91" w:rsidP="008A0F91">
      <w:pPr>
        <w:pBdr>
          <w:top w:val="single" w:sz="4" w:space="1" w:color="auto"/>
          <w:bottom w:val="single" w:sz="4" w:space="1" w:color="auto"/>
          <w:between w:val="single" w:sz="4" w:space="1" w:color="auto"/>
        </w:pBdr>
        <w:rPr>
          <w:rFonts w:asciiTheme="minorHAnsi" w:hAnsiTheme="minorHAnsi"/>
          <w:sz w:val="20"/>
          <w:szCs w:val="20"/>
          <w:lang w:val="fr-CH"/>
        </w:rPr>
      </w:pPr>
    </w:p>
    <w:p w:rsidR="008A0F91" w:rsidRPr="00FA5EE0" w:rsidRDefault="008A0F91" w:rsidP="008A0F91">
      <w:pPr>
        <w:pBdr>
          <w:top w:val="single" w:sz="4" w:space="1" w:color="auto"/>
          <w:bottom w:val="single" w:sz="4" w:space="1" w:color="auto"/>
          <w:between w:val="single" w:sz="4" w:space="1" w:color="auto"/>
        </w:pBdr>
        <w:rPr>
          <w:rFonts w:asciiTheme="minorHAnsi" w:hAnsiTheme="minorHAnsi"/>
          <w:sz w:val="20"/>
          <w:szCs w:val="20"/>
          <w:lang w:val="fr-CH"/>
        </w:rPr>
      </w:pPr>
    </w:p>
    <w:p w:rsidR="008A0F91" w:rsidRPr="00FA5EE0" w:rsidRDefault="008A0F91" w:rsidP="008A0F91">
      <w:pPr>
        <w:pBdr>
          <w:top w:val="single" w:sz="4" w:space="1" w:color="auto"/>
          <w:bottom w:val="single" w:sz="4" w:space="1" w:color="auto"/>
          <w:between w:val="single" w:sz="4" w:space="1" w:color="auto"/>
        </w:pBdr>
        <w:rPr>
          <w:rFonts w:asciiTheme="minorHAnsi" w:hAnsiTheme="minorHAnsi"/>
          <w:sz w:val="20"/>
          <w:szCs w:val="20"/>
          <w:lang w:val="fr-CH"/>
        </w:rPr>
      </w:pPr>
    </w:p>
    <w:p w:rsidR="00D84EE1" w:rsidRPr="00FA5EE0" w:rsidRDefault="00D84EE1" w:rsidP="00D84EE1">
      <w:pPr>
        <w:rPr>
          <w:rFonts w:asciiTheme="minorHAnsi" w:hAnsiTheme="minorHAnsi"/>
          <w:sz w:val="20"/>
          <w:szCs w:val="20"/>
          <w:lang w:val="fr-CH"/>
        </w:rPr>
      </w:pPr>
    </w:p>
    <w:p w:rsidR="00BA04BA" w:rsidRPr="00FA5EE0" w:rsidRDefault="00BA04BA" w:rsidP="00D84EE1">
      <w:pPr>
        <w:rPr>
          <w:rFonts w:asciiTheme="minorHAnsi" w:hAnsiTheme="minorHAnsi"/>
          <w:sz w:val="20"/>
          <w:szCs w:val="20"/>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2264"/>
        <w:gridCol w:w="566"/>
        <w:gridCol w:w="567"/>
        <w:gridCol w:w="567"/>
        <w:gridCol w:w="567"/>
        <w:gridCol w:w="567"/>
        <w:gridCol w:w="567"/>
        <w:gridCol w:w="567"/>
        <w:gridCol w:w="567"/>
      </w:tblGrid>
      <w:tr w:rsidR="007810EC" w:rsidRPr="00FA5EE0" w:rsidTr="006C38A1">
        <w:trPr>
          <w:trHeight w:val="340"/>
        </w:trPr>
        <w:tc>
          <w:tcPr>
            <w:tcW w:w="5670" w:type="dxa"/>
            <w:gridSpan w:val="2"/>
            <w:tcBorders>
              <w:top w:val="single" w:sz="4" w:space="0" w:color="808080" w:themeColor="background1" w:themeShade="80"/>
              <w:left w:val="single" w:sz="4" w:space="0" w:color="808080" w:themeColor="background1" w:themeShade="80"/>
              <w:bottom w:val="nil"/>
              <w:right w:val="single" w:sz="12" w:space="0" w:color="808080" w:themeColor="background1" w:themeShade="80"/>
            </w:tcBorders>
            <w:vAlign w:val="center"/>
          </w:tcPr>
          <w:p w:rsidR="007810EC" w:rsidRPr="00FA5EE0" w:rsidRDefault="007810EC" w:rsidP="00D84EE1">
            <w:pPr>
              <w:rPr>
                <w:rFonts w:asciiTheme="minorHAnsi" w:hAnsiTheme="minorHAnsi"/>
                <w:sz w:val="22"/>
                <w:lang w:val="fr-CH"/>
              </w:rPr>
            </w:pPr>
            <w:r w:rsidRPr="00FA5EE0">
              <w:rPr>
                <w:rFonts w:asciiTheme="minorHAnsi" w:hAnsiTheme="minorHAnsi"/>
                <w:b/>
                <w:lang w:val="fr-CH"/>
              </w:rPr>
              <w:t>Technique de communication</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7810EC" w:rsidRPr="00FA5EE0" w:rsidRDefault="007810EC">
            <w:pPr>
              <w:jc w:val="center"/>
              <w:rPr>
                <w:rFonts w:asciiTheme="minorHAnsi" w:hAnsiTheme="minorHAnsi"/>
                <w:sz w:val="20"/>
                <w:szCs w:val="20"/>
                <w:lang w:val="fr-CH"/>
              </w:rPr>
            </w:pPr>
            <w:r w:rsidRPr="00FA5EE0">
              <w:rPr>
                <w:rFonts w:asciiTheme="minorHAnsi" w:hAnsiTheme="minorHAnsi"/>
                <w:sz w:val="20"/>
                <w:szCs w:val="20"/>
                <w:lang w:val="fr-CH"/>
              </w:rPr>
              <w:t>1</w:t>
            </w:r>
            <w:r w:rsidRPr="00FA5EE0">
              <w:rPr>
                <w:rFonts w:asciiTheme="minorHAnsi" w:hAnsiTheme="minorHAnsi"/>
                <w:sz w:val="20"/>
                <w:szCs w:val="20"/>
                <w:vertAlign w:val="superscript"/>
                <w:lang w:val="fr-CH"/>
              </w:rPr>
              <w:t>re</w:t>
            </w:r>
            <w:r w:rsidRPr="00FA5EE0">
              <w:rPr>
                <w:rFonts w:asciiTheme="minorHAnsi" w:hAnsiTheme="minorHAnsi"/>
                <w:sz w:val="20"/>
                <w:szCs w:val="20"/>
                <w:lang w:val="fr-CH"/>
              </w:rPr>
              <w:t xml:space="preserve"> année</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7810EC" w:rsidRPr="00FA5EE0" w:rsidRDefault="007810EC">
            <w:pPr>
              <w:jc w:val="center"/>
              <w:rPr>
                <w:rFonts w:asciiTheme="minorHAnsi" w:hAnsiTheme="minorHAnsi"/>
                <w:sz w:val="20"/>
                <w:szCs w:val="20"/>
                <w:lang w:val="fr-CH"/>
              </w:rPr>
            </w:pPr>
            <w:r w:rsidRPr="00FA5EE0">
              <w:rPr>
                <w:rFonts w:asciiTheme="minorHAnsi" w:hAnsiTheme="minorHAnsi"/>
                <w:sz w:val="20"/>
                <w:szCs w:val="20"/>
                <w:lang w:val="fr-CH"/>
              </w:rPr>
              <w:t>2</w:t>
            </w:r>
            <w:r w:rsidRPr="00FA5EE0">
              <w:rPr>
                <w:rFonts w:asciiTheme="minorHAnsi" w:hAnsiTheme="minorHAnsi"/>
                <w:sz w:val="20"/>
                <w:szCs w:val="20"/>
                <w:vertAlign w:val="superscript"/>
                <w:lang w:val="fr-CH"/>
              </w:rPr>
              <w:t xml:space="preserve">e </w:t>
            </w:r>
            <w:r w:rsidRPr="00FA5EE0">
              <w:rPr>
                <w:rFonts w:asciiTheme="minorHAnsi" w:hAnsiTheme="minorHAnsi"/>
                <w:sz w:val="20"/>
                <w:szCs w:val="20"/>
                <w:lang w:val="fr-CH"/>
              </w:rPr>
              <w:t>année</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7810EC" w:rsidRPr="00FA5EE0" w:rsidRDefault="007810EC">
            <w:pPr>
              <w:jc w:val="center"/>
              <w:rPr>
                <w:rFonts w:asciiTheme="minorHAnsi" w:hAnsiTheme="minorHAnsi"/>
                <w:sz w:val="20"/>
                <w:szCs w:val="20"/>
                <w:lang w:val="fr-CH"/>
              </w:rPr>
            </w:pPr>
            <w:r w:rsidRPr="00FA5EE0">
              <w:rPr>
                <w:rFonts w:asciiTheme="minorHAnsi" w:hAnsiTheme="minorHAnsi"/>
                <w:sz w:val="20"/>
                <w:szCs w:val="20"/>
                <w:lang w:val="fr-CH"/>
              </w:rPr>
              <w:t>3</w:t>
            </w:r>
            <w:r w:rsidRPr="00FA5EE0">
              <w:rPr>
                <w:rFonts w:asciiTheme="minorHAnsi" w:hAnsiTheme="minorHAnsi"/>
                <w:sz w:val="20"/>
                <w:szCs w:val="20"/>
                <w:vertAlign w:val="superscript"/>
                <w:lang w:val="fr-CH"/>
              </w:rPr>
              <w:t xml:space="preserve">e </w:t>
            </w:r>
            <w:r w:rsidRPr="00FA5EE0">
              <w:rPr>
                <w:rFonts w:asciiTheme="minorHAnsi" w:hAnsiTheme="minorHAnsi"/>
                <w:sz w:val="20"/>
                <w:szCs w:val="20"/>
                <w:lang w:val="fr-CH"/>
              </w:rPr>
              <w:t>année</w:t>
            </w:r>
          </w:p>
        </w:tc>
        <w:tc>
          <w:tcPr>
            <w:tcW w:w="1134" w:type="dxa"/>
            <w:gridSpan w:val="2"/>
            <w:tcBorders>
              <w:top w:val="single" w:sz="4" w:space="0" w:color="808080" w:themeColor="background1" w:themeShade="80"/>
              <w:left w:val="single" w:sz="12" w:space="0" w:color="808080" w:themeColor="background1" w:themeShade="80"/>
              <w:bottom w:val="nil"/>
              <w:right w:val="single" w:sz="4" w:space="0" w:color="808080" w:themeColor="background1" w:themeShade="80"/>
            </w:tcBorders>
            <w:vAlign w:val="center"/>
          </w:tcPr>
          <w:p w:rsidR="007810EC" w:rsidRPr="00FA5EE0" w:rsidRDefault="007810EC">
            <w:pPr>
              <w:jc w:val="center"/>
              <w:rPr>
                <w:rFonts w:asciiTheme="minorHAnsi" w:hAnsiTheme="minorHAnsi"/>
                <w:sz w:val="20"/>
                <w:szCs w:val="20"/>
                <w:lang w:val="fr-CH"/>
              </w:rPr>
            </w:pPr>
            <w:r w:rsidRPr="00FA5EE0">
              <w:rPr>
                <w:rFonts w:asciiTheme="minorHAnsi" w:hAnsiTheme="minorHAnsi"/>
                <w:sz w:val="20"/>
                <w:szCs w:val="20"/>
                <w:lang w:val="fr-CH"/>
              </w:rPr>
              <w:t>4</w:t>
            </w:r>
            <w:r w:rsidRPr="00FA5EE0">
              <w:rPr>
                <w:rFonts w:asciiTheme="minorHAnsi" w:hAnsiTheme="minorHAnsi"/>
                <w:sz w:val="20"/>
                <w:szCs w:val="20"/>
                <w:vertAlign w:val="superscript"/>
                <w:lang w:val="fr-CH"/>
              </w:rPr>
              <w:t xml:space="preserve">e </w:t>
            </w:r>
            <w:r w:rsidRPr="00FA5EE0">
              <w:rPr>
                <w:rFonts w:asciiTheme="minorHAnsi" w:hAnsiTheme="minorHAnsi"/>
                <w:sz w:val="20"/>
                <w:szCs w:val="20"/>
                <w:lang w:val="fr-CH"/>
              </w:rPr>
              <w:t>année</w:t>
            </w:r>
          </w:p>
        </w:tc>
      </w:tr>
      <w:tr w:rsidR="005639F9" w:rsidRPr="00FA5EE0" w:rsidTr="006C38A1">
        <w:trPr>
          <w:trHeight w:val="340"/>
        </w:trPr>
        <w:tc>
          <w:tcPr>
            <w:tcW w:w="3402"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EF1B0A">
            <w:pPr>
              <w:jc w:val="center"/>
              <w:rPr>
                <w:rFonts w:asciiTheme="minorHAnsi" w:hAnsiTheme="minorHAnsi"/>
                <w:sz w:val="16"/>
                <w:szCs w:val="16"/>
                <w:lang w:val="fr-CH"/>
              </w:rPr>
            </w:pPr>
            <w:r w:rsidRPr="00FA5EE0">
              <w:rPr>
                <w:rFonts w:asciiTheme="minorHAnsi" w:hAnsiTheme="minorHAnsi"/>
                <w:sz w:val="16"/>
                <w:szCs w:val="16"/>
                <w:lang w:val="fr-CH"/>
              </w:rPr>
              <w:t>Domaine de formation</w:t>
            </w:r>
          </w:p>
        </w:tc>
        <w:tc>
          <w:tcPr>
            <w:tcW w:w="2268"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FA5EE0" w:rsidRDefault="005639F9" w:rsidP="00EF1B0A">
            <w:pPr>
              <w:jc w:val="center"/>
              <w:rPr>
                <w:rFonts w:asciiTheme="minorHAnsi" w:hAnsiTheme="minorHAnsi"/>
                <w:sz w:val="16"/>
                <w:szCs w:val="16"/>
                <w:lang w:val="fr-CH"/>
              </w:rPr>
            </w:pPr>
            <w:r w:rsidRPr="00FA5EE0">
              <w:rPr>
                <w:rFonts w:asciiTheme="minorHAnsi" w:hAnsiTheme="minorHAnsi"/>
                <w:sz w:val="16"/>
                <w:szCs w:val="16"/>
                <w:lang w:val="fr-CH"/>
              </w:rPr>
              <w:t xml:space="preserve">Objectif évaluateur plan </w:t>
            </w:r>
          </w:p>
          <w:p w:rsidR="005639F9" w:rsidRPr="00FA5EE0" w:rsidRDefault="005639F9" w:rsidP="00EF1B0A">
            <w:pPr>
              <w:jc w:val="center"/>
              <w:rPr>
                <w:rFonts w:asciiTheme="minorHAnsi" w:hAnsiTheme="minorHAnsi"/>
                <w:sz w:val="16"/>
                <w:szCs w:val="16"/>
                <w:lang w:val="fr-CH"/>
              </w:rPr>
            </w:pPr>
            <w:r w:rsidRPr="00FA5EE0">
              <w:rPr>
                <w:rFonts w:asciiTheme="minorHAnsi" w:hAnsiTheme="minorHAnsi"/>
                <w:sz w:val="16"/>
                <w:szCs w:val="16"/>
                <w:lang w:val="fr-CH"/>
              </w:rPr>
              <w:t>de formation</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7E5030">
            <w:pPr>
              <w:jc w:val="center"/>
              <w:rPr>
                <w:rFonts w:asciiTheme="minorHAnsi" w:hAnsiTheme="minorHAnsi"/>
                <w:sz w:val="16"/>
                <w:szCs w:val="16"/>
                <w:lang w:val="fr-CH"/>
              </w:rPr>
            </w:pPr>
            <w:r w:rsidRPr="00FA5EE0">
              <w:rPr>
                <w:rFonts w:asciiTheme="minorHAnsi" w:hAnsiTheme="minorHAnsi"/>
                <w:sz w:val="16"/>
                <w:szCs w:val="16"/>
                <w:lang w:val="fr-CH"/>
              </w:rPr>
              <w:t>1.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5639F9" w:rsidRPr="00FA5EE0" w:rsidRDefault="005639F9" w:rsidP="007E5030">
            <w:pPr>
              <w:jc w:val="center"/>
              <w:rPr>
                <w:rFonts w:asciiTheme="minorHAnsi" w:hAnsiTheme="minorHAnsi"/>
                <w:sz w:val="16"/>
                <w:szCs w:val="16"/>
                <w:lang w:val="fr-CH"/>
              </w:rPr>
            </w:pPr>
            <w:r w:rsidRPr="00FA5EE0">
              <w:rPr>
                <w:rFonts w:asciiTheme="minorHAnsi" w:hAnsiTheme="minorHAnsi"/>
                <w:sz w:val="16"/>
                <w:szCs w:val="16"/>
                <w:lang w:val="fr-CH"/>
              </w:rPr>
              <w:t>2.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7E5030">
            <w:pPr>
              <w:jc w:val="center"/>
              <w:rPr>
                <w:rFonts w:asciiTheme="minorHAnsi" w:hAnsiTheme="minorHAnsi"/>
                <w:sz w:val="16"/>
                <w:szCs w:val="16"/>
                <w:lang w:val="fr-CH"/>
              </w:rPr>
            </w:pPr>
            <w:r w:rsidRPr="00FA5EE0">
              <w:rPr>
                <w:rFonts w:asciiTheme="minorHAnsi" w:hAnsiTheme="minorHAnsi"/>
                <w:sz w:val="16"/>
                <w:szCs w:val="16"/>
                <w:lang w:val="fr-CH"/>
              </w:rPr>
              <w:t>3.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5639F9" w:rsidRPr="00FA5EE0" w:rsidRDefault="005639F9" w:rsidP="007E5030">
            <w:pPr>
              <w:jc w:val="center"/>
              <w:rPr>
                <w:rFonts w:asciiTheme="minorHAnsi" w:hAnsiTheme="minorHAnsi"/>
                <w:sz w:val="16"/>
                <w:szCs w:val="16"/>
                <w:lang w:val="fr-CH"/>
              </w:rPr>
            </w:pPr>
            <w:r w:rsidRPr="00FA5EE0">
              <w:rPr>
                <w:rFonts w:asciiTheme="minorHAnsi" w:hAnsiTheme="minorHAnsi"/>
                <w:sz w:val="16"/>
                <w:szCs w:val="16"/>
                <w:lang w:val="fr-CH"/>
              </w:rPr>
              <w:t>4.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7E5030">
            <w:pPr>
              <w:jc w:val="center"/>
              <w:rPr>
                <w:rFonts w:asciiTheme="minorHAnsi" w:hAnsiTheme="minorHAnsi"/>
                <w:sz w:val="16"/>
                <w:szCs w:val="16"/>
                <w:lang w:val="fr-CH"/>
              </w:rPr>
            </w:pPr>
            <w:r w:rsidRPr="00FA5EE0">
              <w:rPr>
                <w:rFonts w:asciiTheme="minorHAnsi" w:hAnsiTheme="minorHAnsi"/>
                <w:sz w:val="16"/>
                <w:szCs w:val="16"/>
                <w:lang w:val="fr-CH"/>
              </w:rPr>
              <w:t>5.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5639F9" w:rsidRPr="00FA5EE0" w:rsidRDefault="005639F9" w:rsidP="007E5030">
            <w:pPr>
              <w:jc w:val="center"/>
              <w:rPr>
                <w:rFonts w:asciiTheme="minorHAnsi" w:hAnsiTheme="minorHAnsi"/>
                <w:sz w:val="16"/>
                <w:szCs w:val="16"/>
                <w:lang w:val="fr-CH"/>
              </w:rPr>
            </w:pPr>
            <w:r w:rsidRPr="00FA5EE0">
              <w:rPr>
                <w:rFonts w:asciiTheme="minorHAnsi" w:hAnsiTheme="minorHAnsi"/>
                <w:sz w:val="16"/>
                <w:szCs w:val="16"/>
                <w:lang w:val="fr-CH"/>
              </w:rPr>
              <w:t>6.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5639F9" w:rsidRPr="00FA5EE0" w:rsidRDefault="005639F9" w:rsidP="00F8739A">
            <w:pPr>
              <w:jc w:val="center"/>
              <w:rPr>
                <w:rFonts w:asciiTheme="minorHAnsi" w:hAnsiTheme="minorHAnsi"/>
                <w:sz w:val="16"/>
                <w:szCs w:val="16"/>
                <w:lang w:val="fr-CH"/>
              </w:rPr>
            </w:pPr>
            <w:r w:rsidRPr="00FA5EE0">
              <w:rPr>
                <w:rFonts w:asciiTheme="minorHAnsi" w:hAnsiTheme="minorHAnsi"/>
                <w:sz w:val="16"/>
                <w:szCs w:val="16"/>
                <w:lang w:val="fr-CH"/>
              </w:rPr>
              <w:t>7. S</w:t>
            </w:r>
          </w:p>
        </w:tc>
        <w:tc>
          <w:tcPr>
            <w:tcW w:w="567" w:type="dxa"/>
            <w:tcBorders>
              <w:top w:val="nil"/>
              <w:left w:val="single" w:sz="4" w:space="0" w:color="808080" w:themeColor="background1" w:themeShade="80"/>
              <w:bottom w:val="single" w:sz="4" w:space="0" w:color="808080" w:themeColor="background1" w:themeShade="80"/>
            </w:tcBorders>
            <w:vAlign w:val="center"/>
          </w:tcPr>
          <w:p w:rsidR="005639F9" w:rsidRPr="00FA5EE0" w:rsidRDefault="005639F9" w:rsidP="00F8739A">
            <w:pPr>
              <w:jc w:val="center"/>
              <w:rPr>
                <w:rFonts w:asciiTheme="minorHAnsi" w:hAnsiTheme="minorHAnsi"/>
                <w:sz w:val="16"/>
                <w:szCs w:val="16"/>
                <w:lang w:val="fr-CH"/>
              </w:rPr>
            </w:pPr>
            <w:r w:rsidRPr="00FA5EE0">
              <w:rPr>
                <w:rFonts w:asciiTheme="minorHAnsi" w:hAnsiTheme="minorHAnsi"/>
                <w:sz w:val="16"/>
                <w:szCs w:val="16"/>
                <w:lang w:val="fr-CH"/>
              </w:rPr>
              <w:t>8. S</w:t>
            </w:r>
          </w:p>
        </w:tc>
      </w:tr>
      <w:tr w:rsidR="00D9350A" w:rsidRPr="00FA5EE0" w:rsidTr="006C38A1">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9350A" w:rsidRPr="00FA5EE0" w:rsidRDefault="00673A42" w:rsidP="00C21E0A">
            <w:pPr>
              <w:rPr>
                <w:rFonts w:asciiTheme="minorHAnsi" w:hAnsiTheme="minorHAnsi"/>
                <w:color w:val="000000"/>
                <w:sz w:val="18"/>
                <w:szCs w:val="18"/>
                <w:lang w:val="fr-CH"/>
              </w:rPr>
            </w:pPr>
            <w:r w:rsidRPr="00FA5EE0">
              <w:rPr>
                <w:rFonts w:asciiTheme="minorHAnsi" w:hAnsiTheme="minorHAnsi"/>
                <w:sz w:val="18"/>
                <w:szCs w:val="18"/>
                <w:lang w:val="fr-CH"/>
              </w:rPr>
              <w:t xml:space="preserve">Installations de la communication, </w:t>
            </w:r>
            <w:r w:rsidRPr="00FA5EE0">
              <w:rPr>
                <w:rFonts w:asciiTheme="minorHAnsi" w:hAnsiTheme="minorHAnsi"/>
                <w:sz w:val="18"/>
                <w:szCs w:val="18"/>
                <w:lang w:val="fr-CH"/>
              </w:rPr>
              <w:br/>
              <w:t>Internet</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D9350A" w:rsidRPr="00FA5EE0" w:rsidRDefault="00F72BEE" w:rsidP="008203AF">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 xml:space="preserve">3.4.1 / </w:t>
            </w:r>
            <w:r w:rsidR="00D9350A" w:rsidRPr="00FA5EE0">
              <w:rPr>
                <w:rFonts w:asciiTheme="minorHAnsi" w:hAnsiTheme="minorHAnsi"/>
                <w:color w:val="000000" w:themeColor="text1"/>
                <w:sz w:val="16"/>
                <w:szCs w:val="16"/>
                <w:lang w:val="fr-CH"/>
              </w:rPr>
              <w:t>6.1.1a / 6.1.</w:t>
            </w:r>
            <w:r w:rsidR="008203AF" w:rsidRPr="00FA5EE0">
              <w:rPr>
                <w:rFonts w:asciiTheme="minorHAnsi" w:hAnsiTheme="minorHAnsi"/>
                <w:color w:val="000000" w:themeColor="text1"/>
                <w:sz w:val="16"/>
                <w:szCs w:val="16"/>
                <w:lang w:val="fr-CH"/>
              </w:rPr>
              <w:t>3</w:t>
            </w:r>
            <w:r w:rsidR="00D9350A" w:rsidRPr="00FA5EE0">
              <w:rPr>
                <w:rFonts w:asciiTheme="minorHAnsi" w:hAnsiTheme="minorHAnsi"/>
                <w:color w:val="000000" w:themeColor="text1"/>
                <w:sz w:val="16"/>
                <w:szCs w:val="16"/>
                <w:lang w:val="fr-CH"/>
              </w:rPr>
              <w:t>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r>
      <w:tr w:rsidR="00D9350A" w:rsidRPr="00FA5EE0" w:rsidTr="006C38A1">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9350A" w:rsidRPr="00FA5EE0" w:rsidRDefault="00673A42" w:rsidP="00C21E0A">
            <w:pPr>
              <w:rPr>
                <w:rFonts w:asciiTheme="minorHAnsi" w:hAnsiTheme="minorHAnsi"/>
                <w:color w:val="000000"/>
                <w:sz w:val="18"/>
                <w:szCs w:val="18"/>
                <w:lang w:val="fr-CH"/>
              </w:rPr>
            </w:pPr>
            <w:r w:rsidRPr="00FA5EE0">
              <w:rPr>
                <w:rFonts w:asciiTheme="minorHAnsi" w:hAnsiTheme="minorHAnsi"/>
                <w:sz w:val="18"/>
                <w:szCs w:val="18"/>
                <w:lang w:val="fr-CH"/>
              </w:rPr>
              <w:t>Installations coaxiales</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D9350A" w:rsidRPr="00FA5EE0" w:rsidRDefault="00D9350A" w:rsidP="00C21E0A">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6.2.2a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r>
      <w:tr w:rsidR="008203AF" w:rsidRPr="00FA5EE0" w:rsidTr="006C38A1">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203AF" w:rsidRPr="00FA5EE0" w:rsidRDefault="00673A42" w:rsidP="00D335A3">
            <w:pPr>
              <w:rPr>
                <w:rFonts w:asciiTheme="minorHAnsi" w:hAnsiTheme="minorHAnsi"/>
                <w:color w:val="000000"/>
                <w:sz w:val="18"/>
                <w:szCs w:val="18"/>
                <w:lang w:val="fr-CH"/>
              </w:rPr>
            </w:pPr>
            <w:r w:rsidRPr="00FA5EE0">
              <w:rPr>
                <w:rFonts w:asciiTheme="minorHAnsi" w:hAnsiTheme="minorHAnsi"/>
                <w:sz w:val="18"/>
                <w:szCs w:val="18"/>
                <w:lang w:val="fr-CH"/>
              </w:rPr>
              <w:t>Mesures et résultats des mesures</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8203AF" w:rsidRPr="00FA5EE0" w:rsidRDefault="008203AF" w:rsidP="00D335A3">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6.1.5a / 6.2.3a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8203AF" w:rsidRPr="00FA5EE0" w:rsidRDefault="008203AF" w:rsidP="00D335A3">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8203AF" w:rsidRPr="00FA5EE0" w:rsidRDefault="008203AF" w:rsidP="00D335A3">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8203AF" w:rsidRPr="00FA5EE0" w:rsidRDefault="008203AF" w:rsidP="00D335A3">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8203AF" w:rsidRPr="00FA5EE0" w:rsidRDefault="008203AF" w:rsidP="00D335A3">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8203AF" w:rsidRPr="00FA5EE0" w:rsidRDefault="008203AF" w:rsidP="00D335A3">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8203AF" w:rsidRPr="00FA5EE0" w:rsidRDefault="008203AF" w:rsidP="00D335A3">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8203AF" w:rsidRPr="00FA5EE0" w:rsidRDefault="008203AF" w:rsidP="00D335A3">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rsidR="008203AF" w:rsidRPr="00FA5EE0" w:rsidRDefault="008203AF" w:rsidP="00D335A3">
            <w:pPr>
              <w:jc w:val="center"/>
              <w:rPr>
                <w:rFonts w:asciiTheme="minorHAnsi" w:hAnsiTheme="minorHAnsi"/>
                <w:sz w:val="20"/>
                <w:szCs w:val="20"/>
                <w:lang w:val="fr-CH"/>
              </w:rPr>
            </w:pPr>
          </w:p>
        </w:tc>
      </w:tr>
      <w:tr w:rsidR="00D9350A" w:rsidRPr="00FA5EE0" w:rsidTr="006C38A1">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9350A" w:rsidRPr="00FA5EE0" w:rsidRDefault="00673A42" w:rsidP="00C21E0A">
            <w:pPr>
              <w:rPr>
                <w:rFonts w:asciiTheme="minorHAnsi" w:hAnsiTheme="minorHAnsi"/>
                <w:color w:val="000000"/>
                <w:sz w:val="18"/>
                <w:szCs w:val="18"/>
                <w:lang w:val="fr-CH"/>
              </w:rPr>
            </w:pPr>
            <w:r w:rsidRPr="00FA5EE0">
              <w:rPr>
                <w:rFonts w:asciiTheme="minorHAnsi" w:hAnsiTheme="minorHAnsi"/>
                <w:sz w:val="18"/>
                <w:szCs w:val="18"/>
                <w:lang w:val="fr-CH"/>
              </w:rPr>
              <w:t>Conseil le maître de l’ouvrage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D9350A" w:rsidRPr="00FA5EE0" w:rsidRDefault="008203AF" w:rsidP="00C21E0A">
            <w:pPr>
              <w:rPr>
                <w:rFonts w:asciiTheme="minorHAnsi" w:hAnsiTheme="minorHAnsi"/>
                <w:color w:val="000000" w:themeColor="text1"/>
                <w:sz w:val="16"/>
                <w:szCs w:val="16"/>
                <w:lang w:val="fr-CH"/>
              </w:rPr>
            </w:pPr>
            <w:r w:rsidRPr="00FA5EE0">
              <w:rPr>
                <w:rFonts w:asciiTheme="minorHAnsi" w:hAnsiTheme="minorHAnsi"/>
                <w:color w:val="000000" w:themeColor="text1"/>
                <w:sz w:val="16"/>
                <w:szCs w:val="16"/>
                <w:lang w:val="fr-CH"/>
              </w:rPr>
              <w:t>6.1.4</w:t>
            </w:r>
            <w:r w:rsidR="00D9350A" w:rsidRPr="00FA5EE0">
              <w:rPr>
                <w:rFonts w:asciiTheme="minorHAnsi" w:hAnsiTheme="minorHAnsi"/>
                <w:color w:val="000000" w:themeColor="text1"/>
                <w:sz w:val="16"/>
                <w:szCs w:val="16"/>
                <w:lang w:val="fr-CH"/>
              </w:rPr>
              <w:t>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ECD8A"/>
            <w:vAlign w:val="center"/>
          </w:tcPr>
          <w:p w:rsidR="00D9350A" w:rsidRPr="00FA5EE0" w:rsidRDefault="00D9350A" w:rsidP="007E5030">
            <w:pPr>
              <w:jc w:val="center"/>
              <w:rPr>
                <w:rFonts w:asciiTheme="minorHAnsi" w:hAnsiTheme="minorHAnsi"/>
                <w:sz w:val="20"/>
                <w:szCs w:val="20"/>
                <w:lang w:val="fr-CH"/>
              </w:rPr>
            </w:pPr>
          </w:p>
        </w:tc>
      </w:tr>
    </w:tbl>
    <w:p w:rsidR="008A0F91" w:rsidRPr="00FA5EE0" w:rsidRDefault="008B65DD" w:rsidP="008A0F91">
      <w:pPr>
        <w:spacing w:before="120"/>
        <w:rPr>
          <w:rFonts w:asciiTheme="minorHAnsi" w:hAnsiTheme="minorHAnsi"/>
          <w:i/>
          <w:sz w:val="20"/>
          <w:szCs w:val="20"/>
          <w:lang w:val="fr-CH"/>
        </w:rPr>
      </w:pPr>
      <w:r w:rsidRPr="00FA5EE0">
        <w:rPr>
          <w:rFonts w:asciiTheme="minorHAnsi" w:hAnsiTheme="minorHAnsi"/>
          <w:i/>
          <w:sz w:val="20"/>
          <w:szCs w:val="20"/>
          <w:lang w:val="fr-CH"/>
        </w:rPr>
        <w:t>Remarque</w:t>
      </w:r>
      <w:r w:rsidR="00A81666">
        <w:rPr>
          <w:rFonts w:asciiTheme="minorHAnsi" w:hAnsiTheme="minorHAnsi"/>
          <w:i/>
          <w:sz w:val="20"/>
          <w:szCs w:val="20"/>
          <w:lang w:val="fr-CH"/>
        </w:rPr>
        <w:t> :</w:t>
      </w:r>
    </w:p>
    <w:p w:rsidR="008A0F91" w:rsidRPr="00FA5EE0" w:rsidRDefault="008A0F91" w:rsidP="008A0F91">
      <w:pPr>
        <w:pBdr>
          <w:top w:val="single" w:sz="4" w:space="1" w:color="auto"/>
          <w:bottom w:val="single" w:sz="4" w:space="1" w:color="auto"/>
          <w:between w:val="single" w:sz="4" w:space="1" w:color="auto"/>
        </w:pBdr>
        <w:rPr>
          <w:rFonts w:asciiTheme="minorHAnsi" w:hAnsiTheme="minorHAnsi"/>
          <w:sz w:val="20"/>
          <w:szCs w:val="20"/>
          <w:lang w:val="fr-CH"/>
        </w:rPr>
      </w:pPr>
    </w:p>
    <w:p w:rsidR="008A0F91" w:rsidRPr="00FA5EE0" w:rsidRDefault="008A0F91" w:rsidP="008A0F91">
      <w:pPr>
        <w:pBdr>
          <w:top w:val="single" w:sz="4" w:space="1" w:color="auto"/>
          <w:bottom w:val="single" w:sz="4" w:space="1" w:color="auto"/>
          <w:between w:val="single" w:sz="4" w:space="1" w:color="auto"/>
        </w:pBdr>
        <w:rPr>
          <w:rFonts w:asciiTheme="minorHAnsi" w:hAnsiTheme="minorHAnsi"/>
          <w:sz w:val="20"/>
          <w:szCs w:val="20"/>
          <w:lang w:val="fr-CH"/>
        </w:rPr>
      </w:pPr>
    </w:p>
    <w:p w:rsidR="008A0F91" w:rsidRPr="00FA5EE0" w:rsidRDefault="008A0F91" w:rsidP="008A0F91">
      <w:pPr>
        <w:pBdr>
          <w:top w:val="single" w:sz="4" w:space="1" w:color="auto"/>
          <w:bottom w:val="single" w:sz="4" w:space="1" w:color="auto"/>
          <w:between w:val="single" w:sz="4" w:space="1" w:color="auto"/>
        </w:pBdr>
        <w:rPr>
          <w:rFonts w:asciiTheme="minorHAnsi" w:hAnsiTheme="minorHAnsi"/>
          <w:sz w:val="20"/>
          <w:szCs w:val="20"/>
          <w:lang w:val="fr-CH"/>
        </w:rPr>
      </w:pPr>
    </w:p>
    <w:p w:rsidR="00712844" w:rsidRPr="00FA5EE0" w:rsidRDefault="00712844">
      <w:pPr>
        <w:rPr>
          <w:rFonts w:asciiTheme="minorHAnsi" w:hAnsiTheme="minorHAnsi"/>
          <w:sz w:val="20"/>
          <w:szCs w:val="20"/>
          <w:lang w:val="fr-CH"/>
        </w:rPr>
      </w:pPr>
    </w:p>
    <w:p w:rsidR="00712844" w:rsidRPr="00FA5EE0" w:rsidRDefault="00712844" w:rsidP="00712844">
      <w:pPr>
        <w:rPr>
          <w:rFonts w:asciiTheme="minorHAnsi" w:hAnsiTheme="minorHAnsi"/>
          <w:sz w:val="20"/>
          <w:szCs w:val="20"/>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1"/>
        <w:gridCol w:w="566"/>
        <w:gridCol w:w="566"/>
        <w:gridCol w:w="567"/>
        <w:gridCol w:w="567"/>
        <w:gridCol w:w="567"/>
        <w:gridCol w:w="567"/>
        <w:gridCol w:w="567"/>
        <w:gridCol w:w="567"/>
      </w:tblGrid>
      <w:tr w:rsidR="007810EC" w:rsidRPr="00FA5EE0" w:rsidTr="006C38A1">
        <w:trPr>
          <w:trHeight w:val="340"/>
        </w:trPr>
        <w:tc>
          <w:tcPr>
            <w:tcW w:w="5670" w:type="dxa"/>
            <w:tcBorders>
              <w:top w:val="single" w:sz="4" w:space="0" w:color="808080" w:themeColor="background1" w:themeShade="80"/>
              <w:left w:val="single" w:sz="4" w:space="0" w:color="808080" w:themeColor="background1" w:themeShade="80"/>
              <w:bottom w:val="nil"/>
              <w:right w:val="single" w:sz="12" w:space="0" w:color="808080" w:themeColor="background1" w:themeShade="80"/>
            </w:tcBorders>
            <w:vAlign w:val="center"/>
          </w:tcPr>
          <w:p w:rsidR="007810EC" w:rsidRPr="00FA5EE0" w:rsidRDefault="007810EC" w:rsidP="004E731C">
            <w:pPr>
              <w:rPr>
                <w:rFonts w:asciiTheme="minorHAnsi" w:hAnsiTheme="minorHAnsi"/>
                <w:sz w:val="22"/>
                <w:lang w:val="fr-CH"/>
              </w:rPr>
            </w:pPr>
            <w:r w:rsidRPr="00FA5EE0">
              <w:rPr>
                <w:rFonts w:asciiTheme="minorHAnsi" w:hAnsiTheme="minorHAnsi"/>
                <w:b/>
                <w:sz w:val="22"/>
                <w:lang w:val="fr-CH"/>
              </w:rPr>
              <w:t>Vue d'ensemble des travaux pour la documentation de formation</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7810EC" w:rsidRPr="00FA5EE0" w:rsidRDefault="007810EC">
            <w:pPr>
              <w:jc w:val="center"/>
              <w:rPr>
                <w:rFonts w:asciiTheme="minorHAnsi" w:hAnsiTheme="minorHAnsi"/>
                <w:sz w:val="20"/>
                <w:szCs w:val="20"/>
                <w:lang w:val="fr-CH"/>
              </w:rPr>
            </w:pPr>
            <w:r w:rsidRPr="00FA5EE0">
              <w:rPr>
                <w:rFonts w:asciiTheme="minorHAnsi" w:hAnsiTheme="minorHAnsi"/>
                <w:sz w:val="20"/>
                <w:szCs w:val="20"/>
                <w:lang w:val="fr-CH"/>
              </w:rPr>
              <w:t>1</w:t>
            </w:r>
            <w:r w:rsidRPr="00FA5EE0">
              <w:rPr>
                <w:rFonts w:asciiTheme="minorHAnsi" w:hAnsiTheme="minorHAnsi"/>
                <w:sz w:val="20"/>
                <w:szCs w:val="20"/>
                <w:vertAlign w:val="superscript"/>
                <w:lang w:val="fr-CH"/>
              </w:rPr>
              <w:t>re</w:t>
            </w:r>
            <w:r w:rsidRPr="00FA5EE0">
              <w:rPr>
                <w:rFonts w:asciiTheme="minorHAnsi" w:hAnsiTheme="minorHAnsi"/>
                <w:sz w:val="20"/>
                <w:szCs w:val="20"/>
                <w:lang w:val="fr-CH"/>
              </w:rPr>
              <w:t xml:space="preserve"> année</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7810EC" w:rsidRPr="00FA5EE0" w:rsidRDefault="007810EC">
            <w:pPr>
              <w:jc w:val="center"/>
              <w:rPr>
                <w:rFonts w:asciiTheme="minorHAnsi" w:hAnsiTheme="minorHAnsi"/>
                <w:sz w:val="20"/>
                <w:szCs w:val="20"/>
                <w:lang w:val="fr-CH"/>
              </w:rPr>
            </w:pPr>
            <w:r w:rsidRPr="00FA5EE0">
              <w:rPr>
                <w:rFonts w:asciiTheme="minorHAnsi" w:hAnsiTheme="minorHAnsi"/>
                <w:sz w:val="20"/>
                <w:szCs w:val="20"/>
                <w:lang w:val="fr-CH"/>
              </w:rPr>
              <w:t>2</w:t>
            </w:r>
            <w:r w:rsidRPr="00FA5EE0">
              <w:rPr>
                <w:rFonts w:asciiTheme="minorHAnsi" w:hAnsiTheme="minorHAnsi"/>
                <w:sz w:val="20"/>
                <w:szCs w:val="20"/>
                <w:vertAlign w:val="superscript"/>
                <w:lang w:val="fr-CH"/>
              </w:rPr>
              <w:t xml:space="preserve">e </w:t>
            </w:r>
            <w:r w:rsidRPr="00FA5EE0">
              <w:rPr>
                <w:rFonts w:asciiTheme="minorHAnsi" w:hAnsiTheme="minorHAnsi"/>
                <w:sz w:val="20"/>
                <w:szCs w:val="20"/>
                <w:lang w:val="fr-CH"/>
              </w:rPr>
              <w:t>année</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7810EC" w:rsidRPr="00FA5EE0" w:rsidRDefault="007810EC">
            <w:pPr>
              <w:jc w:val="center"/>
              <w:rPr>
                <w:rFonts w:asciiTheme="minorHAnsi" w:hAnsiTheme="minorHAnsi"/>
                <w:sz w:val="20"/>
                <w:szCs w:val="20"/>
                <w:lang w:val="fr-CH"/>
              </w:rPr>
            </w:pPr>
            <w:r w:rsidRPr="00FA5EE0">
              <w:rPr>
                <w:rFonts w:asciiTheme="minorHAnsi" w:hAnsiTheme="minorHAnsi"/>
                <w:sz w:val="20"/>
                <w:szCs w:val="20"/>
                <w:lang w:val="fr-CH"/>
              </w:rPr>
              <w:t>3</w:t>
            </w:r>
            <w:r w:rsidRPr="00FA5EE0">
              <w:rPr>
                <w:rFonts w:asciiTheme="minorHAnsi" w:hAnsiTheme="minorHAnsi"/>
                <w:sz w:val="20"/>
                <w:szCs w:val="20"/>
                <w:vertAlign w:val="superscript"/>
                <w:lang w:val="fr-CH"/>
              </w:rPr>
              <w:t xml:space="preserve">e </w:t>
            </w:r>
            <w:r w:rsidRPr="00FA5EE0">
              <w:rPr>
                <w:rFonts w:asciiTheme="minorHAnsi" w:hAnsiTheme="minorHAnsi"/>
                <w:sz w:val="20"/>
                <w:szCs w:val="20"/>
                <w:lang w:val="fr-CH"/>
              </w:rPr>
              <w:t>année</w:t>
            </w:r>
          </w:p>
        </w:tc>
        <w:tc>
          <w:tcPr>
            <w:tcW w:w="1134" w:type="dxa"/>
            <w:gridSpan w:val="2"/>
            <w:tcBorders>
              <w:top w:val="single" w:sz="4" w:space="0" w:color="808080" w:themeColor="background1" w:themeShade="80"/>
              <w:left w:val="single" w:sz="12" w:space="0" w:color="808080" w:themeColor="background1" w:themeShade="80"/>
              <w:bottom w:val="nil"/>
              <w:right w:val="single" w:sz="4" w:space="0" w:color="808080" w:themeColor="background1" w:themeShade="80"/>
            </w:tcBorders>
            <w:vAlign w:val="center"/>
          </w:tcPr>
          <w:p w:rsidR="007810EC" w:rsidRPr="00FA5EE0" w:rsidRDefault="007810EC">
            <w:pPr>
              <w:jc w:val="center"/>
              <w:rPr>
                <w:rFonts w:asciiTheme="minorHAnsi" w:hAnsiTheme="minorHAnsi"/>
                <w:sz w:val="20"/>
                <w:szCs w:val="20"/>
                <w:lang w:val="fr-CH"/>
              </w:rPr>
            </w:pPr>
            <w:r w:rsidRPr="00FA5EE0">
              <w:rPr>
                <w:rFonts w:asciiTheme="minorHAnsi" w:hAnsiTheme="minorHAnsi"/>
                <w:sz w:val="20"/>
                <w:szCs w:val="20"/>
                <w:lang w:val="fr-CH"/>
              </w:rPr>
              <w:t>4</w:t>
            </w:r>
            <w:r w:rsidRPr="00FA5EE0">
              <w:rPr>
                <w:rFonts w:asciiTheme="minorHAnsi" w:hAnsiTheme="minorHAnsi"/>
                <w:sz w:val="20"/>
                <w:szCs w:val="20"/>
                <w:vertAlign w:val="superscript"/>
                <w:lang w:val="fr-CH"/>
              </w:rPr>
              <w:t xml:space="preserve">e </w:t>
            </w:r>
            <w:r w:rsidRPr="00FA5EE0">
              <w:rPr>
                <w:rFonts w:asciiTheme="minorHAnsi" w:hAnsiTheme="minorHAnsi"/>
                <w:sz w:val="20"/>
                <w:szCs w:val="20"/>
                <w:lang w:val="fr-CH"/>
              </w:rPr>
              <w:t>année</w:t>
            </w:r>
          </w:p>
        </w:tc>
      </w:tr>
      <w:tr w:rsidR="00A86BAD" w:rsidRPr="00FA5EE0" w:rsidTr="006C38A1">
        <w:trPr>
          <w:trHeight w:val="340"/>
        </w:trPr>
        <w:tc>
          <w:tcPr>
            <w:tcW w:w="5670"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A86BAD" w:rsidRPr="00FA5EE0" w:rsidRDefault="00A86BAD" w:rsidP="00FA5EE0">
            <w:pPr>
              <w:rPr>
                <w:rFonts w:asciiTheme="minorHAnsi" w:hAnsiTheme="minorHAnsi"/>
                <w:sz w:val="16"/>
                <w:szCs w:val="16"/>
                <w:lang w:val="fr-CH"/>
              </w:rPr>
            </w:pPr>
            <w:r w:rsidRPr="00FA5EE0">
              <w:rPr>
                <w:rFonts w:asciiTheme="minorHAnsi" w:hAnsiTheme="minorHAnsi"/>
                <w:sz w:val="16"/>
                <w:szCs w:val="16"/>
                <w:lang w:val="fr-CH"/>
              </w:rPr>
              <w:t>Voir aussi sommaire du classeur de formation, Chapitre 4.</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A86BAD" w:rsidRPr="00FA5EE0" w:rsidRDefault="00A86BAD" w:rsidP="00C21E0A">
            <w:pPr>
              <w:jc w:val="center"/>
              <w:rPr>
                <w:rFonts w:asciiTheme="minorHAnsi" w:hAnsiTheme="minorHAnsi"/>
                <w:sz w:val="16"/>
                <w:szCs w:val="16"/>
                <w:lang w:val="fr-CH"/>
              </w:rPr>
            </w:pPr>
            <w:r w:rsidRPr="00FA5EE0">
              <w:rPr>
                <w:rFonts w:asciiTheme="minorHAnsi" w:hAnsiTheme="minorHAnsi"/>
                <w:sz w:val="16"/>
                <w:szCs w:val="16"/>
                <w:lang w:val="fr-CH"/>
              </w:rPr>
              <w:t>1.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A86BAD" w:rsidRPr="00FA5EE0" w:rsidRDefault="00A86BAD" w:rsidP="00C21E0A">
            <w:pPr>
              <w:jc w:val="center"/>
              <w:rPr>
                <w:rFonts w:asciiTheme="minorHAnsi" w:hAnsiTheme="minorHAnsi"/>
                <w:sz w:val="16"/>
                <w:szCs w:val="16"/>
                <w:lang w:val="fr-CH"/>
              </w:rPr>
            </w:pPr>
            <w:r w:rsidRPr="00FA5EE0">
              <w:rPr>
                <w:rFonts w:asciiTheme="minorHAnsi" w:hAnsiTheme="minorHAnsi"/>
                <w:sz w:val="16"/>
                <w:szCs w:val="16"/>
                <w:lang w:val="fr-CH"/>
              </w:rPr>
              <w:t>2.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A86BAD" w:rsidRPr="00FA5EE0" w:rsidRDefault="00A86BAD" w:rsidP="00C21E0A">
            <w:pPr>
              <w:jc w:val="center"/>
              <w:rPr>
                <w:rFonts w:asciiTheme="minorHAnsi" w:hAnsiTheme="minorHAnsi"/>
                <w:sz w:val="16"/>
                <w:szCs w:val="16"/>
                <w:lang w:val="fr-CH"/>
              </w:rPr>
            </w:pPr>
            <w:r w:rsidRPr="00FA5EE0">
              <w:rPr>
                <w:rFonts w:asciiTheme="minorHAnsi" w:hAnsiTheme="minorHAnsi"/>
                <w:sz w:val="16"/>
                <w:szCs w:val="16"/>
                <w:lang w:val="fr-CH"/>
              </w:rPr>
              <w:t>3.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A86BAD" w:rsidRPr="00FA5EE0" w:rsidRDefault="00A86BAD" w:rsidP="00C21E0A">
            <w:pPr>
              <w:jc w:val="center"/>
              <w:rPr>
                <w:rFonts w:asciiTheme="minorHAnsi" w:hAnsiTheme="minorHAnsi"/>
                <w:sz w:val="16"/>
                <w:szCs w:val="16"/>
                <w:lang w:val="fr-CH"/>
              </w:rPr>
            </w:pPr>
            <w:r w:rsidRPr="00FA5EE0">
              <w:rPr>
                <w:rFonts w:asciiTheme="minorHAnsi" w:hAnsiTheme="minorHAnsi"/>
                <w:sz w:val="16"/>
                <w:szCs w:val="16"/>
                <w:lang w:val="fr-CH"/>
              </w:rPr>
              <w:t>4.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A86BAD" w:rsidRPr="00FA5EE0" w:rsidRDefault="00A86BAD" w:rsidP="00C21E0A">
            <w:pPr>
              <w:jc w:val="center"/>
              <w:rPr>
                <w:rFonts w:asciiTheme="minorHAnsi" w:hAnsiTheme="minorHAnsi"/>
                <w:sz w:val="16"/>
                <w:szCs w:val="16"/>
                <w:lang w:val="fr-CH"/>
              </w:rPr>
            </w:pPr>
            <w:r w:rsidRPr="00FA5EE0">
              <w:rPr>
                <w:rFonts w:asciiTheme="minorHAnsi" w:hAnsiTheme="minorHAnsi"/>
                <w:sz w:val="16"/>
                <w:szCs w:val="16"/>
                <w:lang w:val="fr-CH"/>
              </w:rPr>
              <w:t>5.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ECD8A"/>
            <w:vAlign w:val="center"/>
          </w:tcPr>
          <w:p w:rsidR="00A86BAD" w:rsidRPr="00FA5EE0" w:rsidRDefault="00A86BAD" w:rsidP="00C21E0A">
            <w:pPr>
              <w:jc w:val="center"/>
              <w:rPr>
                <w:rFonts w:asciiTheme="minorHAnsi" w:hAnsiTheme="minorHAnsi"/>
                <w:sz w:val="16"/>
                <w:szCs w:val="16"/>
                <w:lang w:val="fr-CH"/>
              </w:rPr>
            </w:pPr>
            <w:r w:rsidRPr="00FA5EE0">
              <w:rPr>
                <w:rFonts w:asciiTheme="minorHAnsi" w:hAnsiTheme="minorHAnsi"/>
                <w:sz w:val="16"/>
                <w:szCs w:val="16"/>
                <w:lang w:val="fr-CH"/>
              </w:rPr>
              <w:t>6.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A86BAD" w:rsidRPr="00FA5EE0" w:rsidRDefault="00A86BAD" w:rsidP="00C21E0A">
            <w:pPr>
              <w:jc w:val="center"/>
              <w:rPr>
                <w:rFonts w:asciiTheme="minorHAnsi" w:hAnsiTheme="minorHAnsi"/>
                <w:sz w:val="16"/>
                <w:szCs w:val="16"/>
                <w:lang w:val="fr-CH"/>
              </w:rPr>
            </w:pPr>
            <w:r w:rsidRPr="00FA5EE0">
              <w:rPr>
                <w:rFonts w:asciiTheme="minorHAnsi" w:hAnsiTheme="minorHAnsi"/>
                <w:sz w:val="16"/>
                <w:szCs w:val="16"/>
                <w:lang w:val="fr-CH"/>
              </w:rPr>
              <w:t>7. S</w:t>
            </w:r>
          </w:p>
        </w:tc>
        <w:tc>
          <w:tcPr>
            <w:tcW w:w="56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ECD8A"/>
            <w:vAlign w:val="center"/>
          </w:tcPr>
          <w:p w:rsidR="00A86BAD" w:rsidRPr="00FA5EE0" w:rsidRDefault="00A86BAD" w:rsidP="00C21E0A">
            <w:pPr>
              <w:jc w:val="center"/>
              <w:rPr>
                <w:rFonts w:asciiTheme="minorHAnsi" w:hAnsiTheme="minorHAnsi"/>
                <w:sz w:val="16"/>
                <w:szCs w:val="16"/>
                <w:lang w:val="fr-CH"/>
              </w:rPr>
            </w:pPr>
            <w:r w:rsidRPr="00FA5EE0">
              <w:rPr>
                <w:rFonts w:asciiTheme="minorHAnsi" w:hAnsiTheme="minorHAnsi"/>
                <w:sz w:val="16"/>
                <w:szCs w:val="16"/>
                <w:lang w:val="fr-CH"/>
              </w:rPr>
              <w:t>8. S</w:t>
            </w:r>
          </w:p>
        </w:tc>
      </w:tr>
      <w:tr w:rsidR="00A86BAD" w:rsidRPr="00FA5EE0" w:rsidTr="006C38A1">
        <w:trPr>
          <w:trHeight w:val="340"/>
        </w:trPr>
        <w:tc>
          <w:tcPr>
            <w:tcW w:w="5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A86BAD" w:rsidRPr="00FA5EE0" w:rsidRDefault="00A86BAD" w:rsidP="00C644EF">
            <w:pPr>
              <w:rPr>
                <w:rFonts w:asciiTheme="minorHAnsi" w:hAnsiTheme="minorHAnsi"/>
                <w:sz w:val="16"/>
                <w:szCs w:val="16"/>
                <w:lang w:val="fr-CH"/>
              </w:rPr>
            </w:pPr>
            <w:r w:rsidRPr="00FA5EE0">
              <w:rPr>
                <w:rFonts w:asciiTheme="minorHAnsi" w:hAnsiTheme="minorHAnsi"/>
                <w:sz w:val="18"/>
                <w:szCs w:val="18"/>
                <w:lang w:val="fr-CH"/>
              </w:rPr>
              <w:t>Nombre de dossiers selon directives de l’entreprise</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86BAD" w:rsidRPr="00FA5EE0" w:rsidRDefault="00A86BAD" w:rsidP="00C21E0A">
            <w:pPr>
              <w:jc w:val="center"/>
              <w:rPr>
                <w:rFonts w:asciiTheme="minorHAnsi" w:hAnsiTheme="minorHAnsi"/>
                <w:sz w:val="20"/>
                <w:szCs w:val="20"/>
                <w:lang w:val="fr-CH"/>
              </w:rPr>
            </w:pPr>
            <w:r w:rsidRPr="00FA5EE0">
              <w:rPr>
                <w:rFonts w:asciiTheme="minorHAnsi" w:hAnsiTheme="minorHAnsi"/>
                <w:sz w:val="20"/>
                <w:szCs w:val="20"/>
                <w:lang w:val="fr-CH"/>
              </w:rPr>
              <w:t>6</w:t>
            </w: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A86BAD" w:rsidRPr="00FA5EE0" w:rsidRDefault="00A86BAD" w:rsidP="00C21E0A">
            <w:pPr>
              <w:jc w:val="center"/>
              <w:rPr>
                <w:rFonts w:asciiTheme="minorHAnsi" w:hAnsiTheme="minorHAnsi"/>
                <w:sz w:val="20"/>
                <w:szCs w:val="20"/>
                <w:lang w:val="fr-CH"/>
              </w:rPr>
            </w:pPr>
            <w:r w:rsidRPr="00FA5EE0">
              <w:rPr>
                <w:rFonts w:asciiTheme="minorHAnsi" w:hAnsiTheme="minorHAnsi"/>
                <w:sz w:val="20"/>
                <w:szCs w:val="20"/>
                <w:lang w:val="fr-CH"/>
              </w:rPr>
              <w:t>6</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86BAD" w:rsidRPr="00FA5EE0" w:rsidRDefault="00A86BAD" w:rsidP="00C21E0A">
            <w:pPr>
              <w:jc w:val="center"/>
              <w:rPr>
                <w:rFonts w:asciiTheme="minorHAnsi" w:hAnsiTheme="minorHAnsi"/>
                <w:sz w:val="20"/>
                <w:szCs w:val="20"/>
                <w:lang w:val="fr-CH"/>
              </w:rPr>
            </w:pPr>
            <w:r w:rsidRPr="00FA5EE0">
              <w:rPr>
                <w:rFonts w:asciiTheme="minorHAnsi" w:hAnsiTheme="minorHAnsi"/>
                <w:sz w:val="20"/>
                <w:szCs w:val="20"/>
                <w:lang w:val="fr-CH"/>
              </w:rPr>
              <w:t>6</w:t>
            </w: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FFFFF" w:themeFill="background1"/>
            <w:vAlign w:val="center"/>
          </w:tcPr>
          <w:p w:rsidR="00A86BAD" w:rsidRPr="00FA5EE0" w:rsidRDefault="00A86BAD" w:rsidP="00C21E0A">
            <w:pPr>
              <w:jc w:val="center"/>
              <w:rPr>
                <w:rFonts w:asciiTheme="minorHAnsi" w:hAnsiTheme="minorHAnsi"/>
                <w:sz w:val="20"/>
                <w:szCs w:val="20"/>
                <w:lang w:val="fr-CH"/>
              </w:rPr>
            </w:pPr>
            <w:r w:rsidRPr="00FA5EE0">
              <w:rPr>
                <w:rFonts w:asciiTheme="minorHAnsi" w:hAnsiTheme="minorHAnsi"/>
                <w:sz w:val="20"/>
                <w:szCs w:val="20"/>
                <w:lang w:val="fr-CH"/>
              </w:rPr>
              <w:t>6</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86BAD" w:rsidRPr="00FA5EE0" w:rsidRDefault="00A86BAD" w:rsidP="00C21E0A">
            <w:pPr>
              <w:jc w:val="center"/>
              <w:rPr>
                <w:rFonts w:asciiTheme="minorHAnsi" w:hAnsiTheme="minorHAnsi"/>
                <w:sz w:val="20"/>
                <w:szCs w:val="20"/>
                <w:lang w:val="fr-CH"/>
              </w:rPr>
            </w:pPr>
            <w:r w:rsidRPr="00FA5EE0">
              <w:rPr>
                <w:rFonts w:asciiTheme="minorHAnsi" w:hAnsiTheme="minorHAnsi"/>
                <w:sz w:val="20"/>
                <w:szCs w:val="20"/>
                <w:lang w:val="fr-CH"/>
              </w:rPr>
              <w:t>6</w:t>
            </w: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FFFFF" w:themeFill="background1"/>
            <w:vAlign w:val="center"/>
          </w:tcPr>
          <w:p w:rsidR="00A86BAD" w:rsidRPr="00FA5EE0" w:rsidRDefault="00A86BAD" w:rsidP="00C21E0A">
            <w:pPr>
              <w:jc w:val="center"/>
              <w:rPr>
                <w:rFonts w:asciiTheme="minorHAnsi" w:hAnsiTheme="minorHAnsi"/>
                <w:sz w:val="20"/>
                <w:szCs w:val="20"/>
                <w:lang w:val="fr-CH"/>
              </w:rPr>
            </w:pPr>
            <w:r w:rsidRPr="00FA5EE0">
              <w:rPr>
                <w:rFonts w:asciiTheme="minorHAnsi" w:hAnsiTheme="minorHAnsi"/>
                <w:sz w:val="20"/>
                <w:szCs w:val="20"/>
                <w:lang w:val="fr-CH"/>
              </w:rPr>
              <w:t>6</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86BAD" w:rsidRPr="00FA5EE0" w:rsidRDefault="00A86BAD" w:rsidP="00C21E0A">
            <w:pPr>
              <w:jc w:val="center"/>
              <w:rPr>
                <w:rFonts w:asciiTheme="minorHAnsi" w:hAnsiTheme="minorHAnsi"/>
                <w:sz w:val="20"/>
                <w:szCs w:val="20"/>
                <w:lang w:val="fr-CH"/>
              </w:rPr>
            </w:pPr>
            <w:r w:rsidRPr="00FA5EE0">
              <w:rPr>
                <w:rFonts w:asciiTheme="minorHAnsi" w:hAnsiTheme="minorHAnsi"/>
                <w:sz w:val="20"/>
                <w:szCs w:val="20"/>
                <w:lang w:val="fr-CH"/>
              </w:rPr>
              <w:t>6</w:t>
            </w: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86BAD" w:rsidRPr="00FA5EE0" w:rsidRDefault="00A86BAD" w:rsidP="00C21E0A">
            <w:pPr>
              <w:jc w:val="center"/>
              <w:rPr>
                <w:rFonts w:asciiTheme="minorHAnsi" w:hAnsiTheme="minorHAnsi"/>
                <w:sz w:val="20"/>
                <w:szCs w:val="20"/>
                <w:lang w:val="fr-CH"/>
              </w:rPr>
            </w:pPr>
            <w:r w:rsidRPr="00FA5EE0">
              <w:rPr>
                <w:rFonts w:asciiTheme="minorHAnsi" w:hAnsiTheme="minorHAnsi"/>
                <w:sz w:val="20"/>
                <w:szCs w:val="20"/>
                <w:lang w:val="fr-CH"/>
              </w:rPr>
              <w:t>6</w:t>
            </w:r>
          </w:p>
        </w:tc>
      </w:tr>
      <w:tr w:rsidR="00A86BAD" w:rsidRPr="00FA5EE0" w:rsidTr="006C38A1">
        <w:trPr>
          <w:trHeight w:val="340"/>
        </w:trPr>
        <w:tc>
          <w:tcPr>
            <w:tcW w:w="5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A86BAD" w:rsidRPr="00FA5EE0" w:rsidRDefault="00A86BAD" w:rsidP="00C644EF">
            <w:pPr>
              <w:rPr>
                <w:rFonts w:asciiTheme="minorHAnsi" w:hAnsiTheme="minorHAnsi"/>
                <w:sz w:val="16"/>
                <w:szCs w:val="16"/>
                <w:lang w:val="fr-CH"/>
              </w:rPr>
            </w:pPr>
            <w:r w:rsidRPr="00FA5EE0">
              <w:rPr>
                <w:rFonts w:asciiTheme="minorHAnsi" w:hAnsiTheme="minorHAnsi"/>
                <w:sz w:val="18"/>
                <w:szCs w:val="18"/>
                <w:lang w:val="fr-CH"/>
              </w:rPr>
              <w:t>Nombre de dossiers établis et contrôlés</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86BAD" w:rsidRPr="00FA5EE0" w:rsidRDefault="00A86BAD"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A86BAD" w:rsidRPr="00FA5EE0" w:rsidRDefault="00A86BAD"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86BAD" w:rsidRPr="00FA5EE0" w:rsidRDefault="00A86BAD"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A86BAD" w:rsidRPr="00FA5EE0" w:rsidRDefault="00A86BAD"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86BAD" w:rsidRPr="00FA5EE0" w:rsidRDefault="00A86BAD"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A86BAD" w:rsidRPr="00FA5EE0" w:rsidRDefault="00A86BAD"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86BAD" w:rsidRPr="00FA5EE0" w:rsidRDefault="00A86BAD" w:rsidP="00C21E0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86BAD" w:rsidRPr="00FA5EE0" w:rsidRDefault="00A86BAD" w:rsidP="00C21E0A">
            <w:pPr>
              <w:jc w:val="center"/>
              <w:rPr>
                <w:rFonts w:asciiTheme="minorHAnsi" w:hAnsiTheme="minorHAnsi"/>
                <w:sz w:val="20"/>
                <w:szCs w:val="20"/>
                <w:lang w:val="fr-CH"/>
              </w:rPr>
            </w:pPr>
          </w:p>
        </w:tc>
      </w:tr>
    </w:tbl>
    <w:p w:rsidR="00B6139E" w:rsidRPr="00FA5EE0" w:rsidRDefault="00B6139E">
      <w:pPr>
        <w:rPr>
          <w:rFonts w:asciiTheme="minorHAnsi" w:hAnsiTheme="minorHAnsi"/>
          <w:sz w:val="20"/>
          <w:szCs w:val="20"/>
          <w:lang w:val="fr-CH"/>
        </w:rPr>
      </w:pPr>
    </w:p>
    <w:p w:rsidR="00712844" w:rsidRPr="00FA5EE0" w:rsidRDefault="00712844">
      <w:pPr>
        <w:rPr>
          <w:rFonts w:asciiTheme="minorHAnsi" w:hAnsiTheme="minorHAnsi"/>
          <w:sz w:val="20"/>
          <w:szCs w:val="20"/>
          <w:lang w:val="fr-CH"/>
        </w:rPr>
      </w:pPr>
    </w:p>
    <w:p w:rsidR="00B14A76" w:rsidRPr="00FA5EE0" w:rsidRDefault="00C50313">
      <w:pPr>
        <w:rPr>
          <w:rFonts w:asciiTheme="minorHAnsi" w:hAnsiTheme="minorHAnsi"/>
          <w:sz w:val="16"/>
          <w:szCs w:val="16"/>
          <w:lang w:val="fr-CH"/>
        </w:rPr>
      </w:pPr>
      <w:r w:rsidRPr="00FA5EE0">
        <w:rPr>
          <w:rFonts w:asciiTheme="minorHAnsi" w:hAnsiTheme="minorHAnsi"/>
          <w:lang w:val="fr-CH"/>
        </w:rPr>
        <w:br w:type="page"/>
      </w:r>
    </w:p>
    <w:tbl>
      <w:tblPr>
        <w:tblW w:w="0" w:type="auto"/>
        <w:tblLook w:val="04A0" w:firstRow="1" w:lastRow="0" w:firstColumn="1" w:lastColumn="0" w:noHBand="0" w:noVBand="1"/>
      </w:tblPr>
      <w:tblGrid>
        <w:gridCol w:w="4819"/>
        <w:gridCol w:w="567"/>
        <w:gridCol w:w="4819"/>
      </w:tblGrid>
      <w:tr w:rsidR="00957800" w:rsidRPr="00FA5EE0" w:rsidTr="007E5030">
        <w:tc>
          <w:tcPr>
            <w:tcW w:w="4820" w:type="dxa"/>
            <w:vAlign w:val="center"/>
          </w:tcPr>
          <w:p w:rsidR="00C50313" w:rsidRPr="00FA5EE0" w:rsidRDefault="00DA3242" w:rsidP="007E5030">
            <w:pPr>
              <w:spacing w:after="120"/>
              <w:rPr>
                <w:rFonts w:asciiTheme="minorHAnsi" w:hAnsiTheme="minorHAnsi"/>
                <w:sz w:val="22"/>
                <w:lang w:val="fr-CH"/>
              </w:rPr>
            </w:pPr>
            <w:r w:rsidRPr="00FA5EE0">
              <w:rPr>
                <w:rFonts w:asciiTheme="minorHAnsi" w:hAnsiTheme="minorHAnsi"/>
                <w:b/>
                <w:color w:val="000000"/>
                <w:sz w:val="22"/>
                <w:u w:val="single"/>
                <w:lang w:val="fr-CH"/>
              </w:rPr>
              <w:lastRenderedPageBreak/>
              <w:t>Compétences méthodologiques (</w:t>
            </w:r>
            <w:r w:rsidR="00FA5EE0">
              <w:rPr>
                <w:rFonts w:asciiTheme="minorHAnsi" w:hAnsiTheme="minorHAnsi"/>
                <w:b/>
                <w:color w:val="000000"/>
                <w:sz w:val="22"/>
                <w:u w:val="single"/>
                <w:lang w:val="fr-CH"/>
              </w:rPr>
              <w:t>C</w:t>
            </w:r>
            <w:r w:rsidRPr="00FA5EE0">
              <w:rPr>
                <w:rFonts w:asciiTheme="minorHAnsi" w:hAnsiTheme="minorHAnsi"/>
                <w:b/>
                <w:color w:val="000000"/>
                <w:sz w:val="22"/>
                <w:u w:val="single"/>
                <w:lang w:val="fr-CH"/>
              </w:rPr>
              <w:t>M)</w:t>
            </w:r>
          </w:p>
        </w:tc>
        <w:tc>
          <w:tcPr>
            <w:tcW w:w="567" w:type="dxa"/>
          </w:tcPr>
          <w:p w:rsidR="00C50313" w:rsidRPr="00FA5EE0" w:rsidRDefault="00C50313" w:rsidP="007E5030">
            <w:pPr>
              <w:spacing w:after="120"/>
              <w:rPr>
                <w:rFonts w:asciiTheme="minorHAnsi" w:hAnsiTheme="minorHAnsi"/>
                <w:sz w:val="22"/>
                <w:lang w:val="fr-CH"/>
              </w:rPr>
            </w:pPr>
          </w:p>
        </w:tc>
        <w:tc>
          <w:tcPr>
            <w:tcW w:w="4820" w:type="dxa"/>
            <w:vAlign w:val="center"/>
          </w:tcPr>
          <w:p w:rsidR="00C50313" w:rsidRPr="00FA5EE0" w:rsidRDefault="00DA3242" w:rsidP="007E5030">
            <w:pPr>
              <w:spacing w:after="120"/>
              <w:rPr>
                <w:rFonts w:asciiTheme="minorHAnsi" w:hAnsiTheme="minorHAnsi"/>
                <w:sz w:val="22"/>
                <w:lang w:val="fr-CH"/>
              </w:rPr>
            </w:pPr>
            <w:r w:rsidRPr="00FA5EE0">
              <w:rPr>
                <w:rFonts w:asciiTheme="minorHAnsi" w:hAnsiTheme="minorHAnsi"/>
                <w:b/>
                <w:color w:val="000000"/>
                <w:sz w:val="22"/>
                <w:u w:val="single"/>
                <w:lang w:val="fr-CH"/>
              </w:rPr>
              <w:t>Compétences sociales et personnelles (</w:t>
            </w:r>
            <w:r w:rsidR="00FA5EE0">
              <w:rPr>
                <w:rFonts w:asciiTheme="minorHAnsi" w:hAnsiTheme="minorHAnsi"/>
                <w:b/>
                <w:color w:val="000000"/>
                <w:sz w:val="22"/>
                <w:u w:val="single"/>
                <w:lang w:val="fr-CH"/>
              </w:rPr>
              <w:t>C</w:t>
            </w:r>
            <w:r w:rsidRPr="00FA5EE0">
              <w:rPr>
                <w:rFonts w:asciiTheme="minorHAnsi" w:hAnsiTheme="minorHAnsi"/>
                <w:b/>
                <w:color w:val="000000"/>
                <w:sz w:val="22"/>
                <w:u w:val="single"/>
                <w:lang w:val="fr-CH"/>
              </w:rPr>
              <w:t>S)</w:t>
            </w:r>
          </w:p>
        </w:tc>
      </w:tr>
      <w:tr w:rsidR="00C644EF" w:rsidRPr="00FA5EE0" w:rsidTr="00013B0F">
        <w:trPr>
          <w:trHeight w:val="283"/>
        </w:trPr>
        <w:tc>
          <w:tcPr>
            <w:tcW w:w="4820" w:type="dxa"/>
            <w:vAlign w:val="center"/>
          </w:tcPr>
          <w:p w:rsidR="00C644EF" w:rsidRPr="00FA5EE0" w:rsidRDefault="00C644EF" w:rsidP="00EF1B0A">
            <w:pPr>
              <w:rPr>
                <w:rFonts w:asciiTheme="minorHAnsi" w:hAnsiTheme="minorHAnsi" w:cs="Arial"/>
                <w:sz w:val="20"/>
                <w:szCs w:val="20"/>
                <w:lang w:val="fr-CH"/>
              </w:rPr>
            </w:pPr>
            <w:r w:rsidRPr="00FA5EE0">
              <w:rPr>
                <w:rFonts w:asciiTheme="minorHAnsi" w:hAnsiTheme="minorHAnsi" w:cs="Arial"/>
                <w:color w:val="000000"/>
                <w:sz w:val="20"/>
                <w:szCs w:val="20"/>
                <w:lang w:val="fr-CH"/>
              </w:rPr>
              <w:t xml:space="preserve">1. </w:t>
            </w:r>
            <w:r w:rsidRPr="00FA5EE0">
              <w:rPr>
                <w:rFonts w:asciiTheme="minorHAnsi" w:hAnsiTheme="minorHAnsi"/>
                <w:sz w:val="20"/>
                <w:szCs w:val="20"/>
                <w:lang w:val="fr-CH"/>
              </w:rPr>
              <w:t>Techniques de gestion du travail</w:t>
            </w:r>
          </w:p>
        </w:tc>
        <w:tc>
          <w:tcPr>
            <w:tcW w:w="567" w:type="dxa"/>
            <w:vAlign w:val="center"/>
          </w:tcPr>
          <w:p w:rsidR="00C644EF" w:rsidRPr="00FA5EE0" w:rsidRDefault="00C644EF" w:rsidP="00013B0F">
            <w:pPr>
              <w:rPr>
                <w:rFonts w:asciiTheme="minorHAnsi" w:hAnsiTheme="minorHAnsi" w:cs="Arial"/>
                <w:sz w:val="20"/>
                <w:szCs w:val="20"/>
                <w:lang w:val="fr-CH"/>
              </w:rPr>
            </w:pPr>
          </w:p>
        </w:tc>
        <w:tc>
          <w:tcPr>
            <w:tcW w:w="4820" w:type="dxa"/>
            <w:vAlign w:val="center"/>
          </w:tcPr>
          <w:p w:rsidR="00C644EF" w:rsidRPr="00FA5EE0" w:rsidRDefault="00C644EF" w:rsidP="003D25D2">
            <w:pPr>
              <w:rPr>
                <w:rFonts w:asciiTheme="minorHAnsi" w:hAnsiTheme="minorHAnsi" w:cs="Arial"/>
                <w:color w:val="000000"/>
                <w:sz w:val="20"/>
                <w:szCs w:val="20"/>
                <w:lang w:val="fr-CH"/>
              </w:rPr>
            </w:pPr>
            <w:r w:rsidRPr="00FA5EE0">
              <w:rPr>
                <w:rFonts w:asciiTheme="minorHAnsi" w:hAnsiTheme="minorHAnsi" w:cs="Arial"/>
                <w:color w:val="000000"/>
                <w:sz w:val="20"/>
                <w:szCs w:val="20"/>
                <w:lang w:val="fr-CH"/>
              </w:rPr>
              <w:t>1. Sens des responsabilités</w:t>
            </w:r>
          </w:p>
        </w:tc>
      </w:tr>
      <w:tr w:rsidR="00DA3242" w:rsidRPr="00FA5EE0" w:rsidTr="00013B0F">
        <w:trPr>
          <w:trHeight w:val="283"/>
        </w:trPr>
        <w:tc>
          <w:tcPr>
            <w:tcW w:w="4820" w:type="dxa"/>
            <w:vAlign w:val="center"/>
          </w:tcPr>
          <w:p w:rsidR="00DA3242" w:rsidRPr="00FA5EE0" w:rsidRDefault="00DA3242" w:rsidP="00EF1B0A">
            <w:pPr>
              <w:rPr>
                <w:rFonts w:asciiTheme="minorHAnsi" w:hAnsiTheme="minorHAnsi" w:cs="Arial"/>
                <w:sz w:val="20"/>
                <w:szCs w:val="20"/>
                <w:lang w:val="fr-CH"/>
              </w:rPr>
            </w:pPr>
            <w:r w:rsidRPr="00FA5EE0">
              <w:rPr>
                <w:rFonts w:asciiTheme="minorHAnsi" w:hAnsiTheme="minorHAnsi" w:cs="Arial"/>
                <w:color w:val="000000"/>
                <w:sz w:val="20"/>
                <w:szCs w:val="20"/>
                <w:lang w:val="fr-CH"/>
              </w:rPr>
              <w:t xml:space="preserve">2. </w:t>
            </w:r>
            <w:r w:rsidRPr="00FA5EE0">
              <w:rPr>
                <w:rFonts w:asciiTheme="minorHAnsi" w:hAnsiTheme="minorHAnsi"/>
                <w:sz w:val="20"/>
                <w:szCs w:val="20"/>
                <w:lang w:val="fr-CH"/>
              </w:rPr>
              <w:t>Processus d'orientation</w:t>
            </w:r>
          </w:p>
        </w:tc>
        <w:tc>
          <w:tcPr>
            <w:tcW w:w="567" w:type="dxa"/>
            <w:vAlign w:val="center"/>
          </w:tcPr>
          <w:p w:rsidR="00DA3242" w:rsidRPr="00FA5EE0" w:rsidRDefault="00DA3242" w:rsidP="00013B0F">
            <w:pPr>
              <w:rPr>
                <w:rFonts w:asciiTheme="minorHAnsi" w:hAnsiTheme="minorHAnsi" w:cs="Arial"/>
                <w:sz w:val="20"/>
                <w:szCs w:val="20"/>
                <w:lang w:val="fr-CH"/>
              </w:rPr>
            </w:pPr>
          </w:p>
        </w:tc>
        <w:tc>
          <w:tcPr>
            <w:tcW w:w="4820" w:type="dxa"/>
            <w:vAlign w:val="center"/>
          </w:tcPr>
          <w:p w:rsidR="00DA3242" w:rsidRPr="00FA5EE0" w:rsidRDefault="00DA3242" w:rsidP="00EF1B0A">
            <w:pPr>
              <w:rPr>
                <w:rFonts w:asciiTheme="minorHAnsi" w:hAnsiTheme="minorHAnsi" w:cs="Arial"/>
                <w:sz w:val="20"/>
                <w:szCs w:val="20"/>
                <w:lang w:val="fr-CH"/>
              </w:rPr>
            </w:pPr>
            <w:r w:rsidRPr="00FA5EE0">
              <w:rPr>
                <w:rFonts w:asciiTheme="minorHAnsi" w:hAnsiTheme="minorHAnsi" w:cs="Arial"/>
                <w:color w:val="000000"/>
                <w:sz w:val="20"/>
                <w:szCs w:val="20"/>
                <w:lang w:val="fr-CH"/>
              </w:rPr>
              <w:t xml:space="preserve">2. </w:t>
            </w:r>
            <w:r w:rsidRPr="00FA5EE0">
              <w:rPr>
                <w:rFonts w:asciiTheme="minorHAnsi" w:hAnsiTheme="minorHAnsi"/>
                <w:sz w:val="20"/>
                <w:szCs w:val="20"/>
                <w:lang w:val="fr-CH"/>
              </w:rPr>
              <w:t>Apprentissage tout au long de la vie</w:t>
            </w:r>
          </w:p>
        </w:tc>
      </w:tr>
      <w:tr w:rsidR="00DA3242" w:rsidRPr="00FA5EE0" w:rsidTr="00013B0F">
        <w:trPr>
          <w:trHeight w:val="283"/>
        </w:trPr>
        <w:tc>
          <w:tcPr>
            <w:tcW w:w="4820" w:type="dxa"/>
            <w:vAlign w:val="center"/>
          </w:tcPr>
          <w:p w:rsidR="00DA3242" w:rsidRPr="00FA5EE0" w:rsidRDefault="00DA3242" w:rsidP="00EF1B0A">
            <w:pPr>
              <w:rPr>
                <w:rFonts w:asciiTheme="minorHAnsi" w:hAnsiTheme="minorHAnsi" w:cs="Arial"/>
                <w:sz w:val="20"/>
                <w:szCs w:val="20"/>
                <w:lang w:val="fr-CH"/>
              </w:rPr>
            </w:pPr>
            <w:r w:rsidRPr="00FA5EE0">
              <w:rPr>
                <w:rFonts w:asciiTheme="minorHAnsi" w:hAnsiTheme="minorHAnsi" w:cs="Arial"/>
                <w:color w:val="000000"/>
                <w:sz w:val="20"/>
                <w:szCs w:val="20"/>
                <w:lang w:val="fr-CH"/>
              </w:rPr>
              <w:t xml:space="preserve">3. </w:t>
            </w:r>
            <w:r w:rsidRPr="00FA5EE0">
              <w:rPr>
                <w:rFonts w:asciiTheme="minorHAnsi" w:hAnsiTheme="minorHAnsi"/>
                <w:sz w:val="20"/>
                <w:szCs w:val="20"/>
                <w:lang w:val="fr-CH"/>
              </w:rPr>
              <w:t>Techniques d'information et de communication</w:t>
            </w:r>
          </w:p>
        </w:tc>
        <w:tc>
          <w:tcPr>
            <w:tcW w:w="567" w:type="dxa"/>
            <w:vAlign w:val="center"/>
          </w:tcPr>
          <w:p w:rsidR="00DA3242" w:rsidRPr="00FA5EE0" w:rsidRDefault="00DA3242" w:rsidP="00013B0F">
            <w:pPr>
              <w:rPr>
                <w:rFonts w:asciiTheme="minorHAnsi" w:hAnsiTheme="minorHAnsi" w:cs="Arial"/>
                <w:sz w:val="20"/>
                <w:szCs w:val="20"/>
                <w:lang w:val="fr-CH"/>
              </w:rPr>
            </w:pPr>
          </w:p>
        </w:tc>
        <w:tc>
          <w:tcPr>
            <w:tcW w:w="4820" w:type="dxa"/>
            <w:vAlign w:val="center"/>
          </w:tcPr>
          <w:p w:rsidR="00DA3242" w:rsidRPr="00FA5EE0" w:rsidRDefault="00DA3242" w:rsidP="00EF1B0A">
            <w:pPr>
              <w:rPr>
                <w:rFonts w:asciiTheme="minorHAnsi" w:hAnsiTheme="minorHAnsi" w:cs="Arial"/>
                <w:sz w:val="20"/>
                <w:szCs w:val="20"/>
                <w:lang w:val="fr-CH"/>
              </w:rPr>
            </w:pPr>
            <w:r w:rsidRPr="00FA5EE0">
              <w:rPr>
                <w:rFonts w:asciiTheme="minorHAnsi" w:hAnsiTheme="minorHAnsi" w:cs="Arial"/>
                <w:color w:val="000000"/>
                <w:sz w:val="20"/>
                <w:szCs w:val="20"/>
                <w:lang w:val="fr-CH"/>
              </w:rPr>
              <w:t xml:space="preserve">3. </w:t>
            </w:r>
            <w:r w:rsidRPr="00FA5EE0">
              <w:rPr>
                <w:rFonts w:asciiTheme="minorHAnsi" w:hAnsiTheme="minorHAnsi"/>
                <w:sz w:val="20"/>
                <w:szCs w:val="20"/>
                <w:lang w:val="fr-CH"/>
              </w:rPr>
              <w:t>Aptitude à la communication</w:t>
            </w:r>
          </w:p>
        </w:tc>
      </w:tr>
      <w:tr w:rsidR="00DA3242" w:rsidRPr="00FA5EE0" w:rsidTr="00013B0F">
        <w:trPr>
          <w:trHeight w:val="283"/>
        </w:trPr>
        <w:tc>
          <w:tcPr>
            <w:tcW w:w="4820" w:type="dxa"/>
            <w:vAlign w:val="center"/>
          </w:tcPr>
          <w:p w:rsidR="00DA3242" w:rsidRPr="00FA5EE0" w:rsidRDefault="00DA3242" w:rsidP="00EF1B0A">
            <w:pPr>
              <w:rPr>
                <w:rFonts w:asciiTheme="minorHAnsi" w:hAnsiTheme="minorHAnsi" w:cs="Arial"/>
                <w:sz w:val="20"/>
                <w:szCs w:val="20"/>
                <w:lang w:val="fr-CH"/>
              </w:rPr>
            </w:pPr>
            <w:r w:rsidRPr="00FA5EE0">
              <w:rPr>
                <w:rFonts w:asciiTheme="minorHAnsi" w:hAnsiTheme="minorHAnsi" w:cs="Arial"/>
                <w:color w:val="000000"/>
                <w:sz w:val="20"/>
                <w:szCs w:val="20"/>
                <w:lang w:val="fr-CH"/>
              </w:rPr>
              <w:t xml:space="preserve">4. </w:t>
            </w:r>
            <w:r w:rsidRPr="00FA5EE0">
              <w:rPr>
                <w:rFonts w:asciiTheme="minorHAnsi" w:hAnsiTheme="minorHAnsi"/>
                <w:sz w:val="20"/>
                <w:szCs w:val="20"/>
                <w:lang w:val="fr-CH"/>
              </w:rPr>
              <w:t>Stratégies d'apprendre</w:t>
            </w:r>
          </w:p>
        </w:tc>
        <w:tc>
          <w:tcPr>
            <w:tcW w:w="567" w:type="dxa"/>
            <w:vAlign w:val="center"/>
          </w:tcPr>
          <w:p w:rsidR="00DA3242" w:rsidRPr="00FA5EE0" w:rsidRDefault="00DA3242" w:rsidP="00013B0F">
            <w:pPr>
              <w:rPr>
                <w:rFonts w:asciiTheme="minorHAnsi" w:hAnsiTheme="minorHAnsi" w:cs="Arial"/>
                <w:sz w:val="20"/>
                <w:szCs w:val="20"/>
                <w:lang w:val="fr-CH"/>
              </w:rPr>
            </w:pPr>
          </w:p>
        </w:tc>
        <w:tc>
          <w:tcPr>
            <w:tcW w:w="4820" w:type="dxa"/>
            <w:vAlign w:val="center"/>
          </w:tcPr>
          <w:p w:rsidR="00DA3242" w:rsidRPr="00FA5EE0" w:rsidRDefault="00DA3242" w:rsidP="00EF1B0A">
            <w:pPr>
              <w:rPr>
                <w:rFonts w:asciiTheme="minorHAnsi" w:hAnsiTheme="minorHAnsi" w:cs="Arial"/>
                <w:sz w:val="20"/>
                <w:szCs w:val="20"/>
                <w:lang w:val="fr-CH"/>
              </w:rPr>
            </w:pPr>
            <w:r w:rsidRPr="00FA5EE0">
              <w:rPr>
                <w:rFonts w:asciiTheme="minorHAnsi" w:hAnsiTheme="minorHAnsi" w:cs="Arial"/>
                <w:color w:val="000000"/>
                <w:sz w:val="20"/>
                <w:szCs w:val="20"/>
                <w:lang w:val="fr-CH"/>
              </w:rPr>
              <w:t xml:space="preserve">4. </w:t>
            </w:r>
            <w:r w:rsidRPr="00FA5EE0">
              <w:rPr>
                <w:rFonts w:asciiTheme="minorHAnsi" w:hAnsiTheme="minorHAnsi"/>
                <w:sz w:val="20"/>
                <w:szCs w:val="20"/>
                <w:lang w:val="fr-CH"/>
              </w:rPr>
              <w:t>Aptitude à gérer des conflits</w:t>
            </w:r>
          </w:p>
        </w:tc>
      </w:tr>
      <w:tr w:rsidR="00DA3242" w:rsidRPr="00FA5EE0" w:rsidTr="00013B0F">
        <w:trPr>
          <w:trHeight w:val="283"/>
        </w:trPr>
        <w:tc>
          <w:tcPr>
            <w:tcW w:w="4820" w:type="dxa"/>
            <w:vAlign w:val="center"/>
          </w:tcPr>
          <w:p w:rsidR="00DA3242" w:rsidRPr="00FA5EE0" w:rsidRDefault="00DA3242" w:rsidP="00EF1B0A">
            <w:pPr>
              <w:rPr>
                <w:rFonts w:asciiTheme="minorHAnsi" w:hAnsiTheme="minorHAnsi" w:cs="Arial"/>
                <w:sz w:val="20"/>
                <w:szCs w:val="20"/>
                <w:lang w:val="fr-CH"/>
              </w:rPr>
            </w:pPr>
            <w:r w:rsidRPr="00FA5EE0">
              <w:rPr>
                <w:rFonts w:asciiTheme="minorHAnsi" w:hAnsiTheme="minorHAnsi" w:cs="Arial"/>
                <w:color w:val="000000"/>
                <w:sz w:val="20"/>
                <w:szCs w:val="20"/>
                <w:lang w:val="fr-CH"/>
              </w:rPr>
              <w:t xml:space="preserve">5. </w:t>
            </w:r>
            <w:r w:rsidRPr="00FA5EE0">
              <w:rPr>
                <w:rFonts w:asciiTheme="minorHAnsi" w:hAnsiTheme="minorHAnsi"/>
                <w:sz w:val="20"/>
                <w:szCs w:val="20"/>
                <w:lang w:val="fr-CH"/>
              </w:rPr>
              <w:t>Techniques de créativité</w:t>
            </w:r>
          </w:p>
        </w:tc>
        <w:tc>
          <w:tcPr>
            <w:tcW w:w="567" w:type="dxa"/>
            <w:vAlign w:val="center"/>
          </w:tcPr>
          <w:p w:rsidR="00DA3242" w:rsidRPr="00FA5EE0" w:rsidRDefault="00DA3242" w:rsidP="00013B0F">
            <w:pPr>
              <w:rPr>
                <w:rFonts w:asciiTheme="minorHAnsi" w:hAnsiTheme="minorHAnsi" w:cs="Arial"/>
                <w:sz w:val="20"/>
                <w:szCs w:val="20"/>
                <w:lang w:val="fr-CH"/>
              </w:rPr>
            </w:pPr>
          </w:p>
        </w:tc>
        <w:tc>
          <w:tcPr>
            <w:tcW w:w="4820" w:type="dxa"/>
            <w:vAlign w:val="center"/>
          </w:tcPr>
          <w:p w:rsidR="00DA3242" w:rsidRPr="00FA5EE0" w:rsidRDefault="00DA3242" w:rsidP="00EF1B0A">
            <w:pPr>
              <w:rPr>
                <w:rFonts w:asciiTheme="minorHAnsi" w:hAnsiTheme="minorHAnsi" w:cs="Arial"/>
                <w:sz w:val="20"/>
                <w:szCs w:val="20"/>
                <w:lang w:val="fr-CH"/>
              </w:rPr>
            </w:pPr>
            <w:r w:rsidRPr="00FA5EE0">
              <w:rPr>
                <w:rFonts w:asciiTheme="minorHAnsi" w:hAnsiTheme="minorHAnsi" w:cs="Arial"/>
                <w:color w:val="000000"/>
                <w:sz w:val="20"/>
                <w:szCs w:val="20"/>
                <w:lang w:val="fr-CH"/>
              </w:rPr>
              <w:t xml:space="preserve">5. </w:t>
            </w:r>
            <w:r w:rsidRPr="00FA5EE0">
              <w:rPr>
                <w:rFonts w:asciiTheme="minorHAnsi" w:hAnsiTheme="minorHAnsi"/>
                <w:sz w:val="20"/>
                <w:szCs w:val="20"/>
                <w:lang w:val="fr-CH"/>
              </w:rPr>
              <w:t>Aptitude au travail en équipe</w:t>
            </w:r>
          </w:p>
        </w:tc>
      </w:tr>
      <w:tr w:rsidR="00DA3242" w:rsidRPr="00FA5EE0" w:rsidTr="00013B0F">
        <w:trPr>
          <w:trHeight w:val="283"/>
        </w:trPr>
        <w:tc>
          <w:tcPr>
            <w:tcW w:w="4820" w:type="dxa"/>
            <w:vAlign w:val="center"/>
          </w:tcPr>
          <w:p w:rsidR="00DA3242" w:rsidRPr="00FA5EE0" w:rsidRDefault="00DA3242" w:rsidP="00EF1B0A">
            <w:pPr>
              <w:rPr>
                <w:rFonts w:asciiTheme="minorHAnsi" w:hAnsiTheme="minorHAnsi" w:cs="Arial"/>
                <w:sz w:val="20"/>
                <w:szCs w:val="20"/>
                <w:lang w:val="fr-CH"/>
              </w:rPr>
            </w:pPr>
            <w:r w:rsidRPr="00FA5EE0">
              <w:rPr>
                <w:rFonts w:asciiTheme="minorHAnsi" w:hAnsiTheme="minorHAnsi" w:cs="Arial"/>
                <w:color w:val="000000"/>
                <w:sz w:val="20"/>
                <w:szCs w:val="20"/>
                <w:lang w:val="fr-CH"/>
              </w:rPr>
              <w:t xml:space="preserve">6. </w:t>
            </w:r>
            <w:r w:rsidRPr="00FA5EE0">
              <w:rPr>
                <w:rFonts w:asciiTheme="minorHAnsi" w:hAnsiTheme="minorHAnsi"/>
                <w:sz w:val="20"/>
                <w:szCs w:val="20"/>
                <w:lang w:val="fr-CH"/>
              </w:rPr>
              <w:t>Méthodes de conseil</w:t>
            </w:r>
          </w:p>
        </w:tc>
        <w:tc>
          <w:tcPr>
            <w:tcW w:w="567" w:type="dxa"/>
            <w:vAlign w:val="center"/>
          </w:tcPr>
          <w:p w:rsidR="00DA3242" w:rsidRPr="00FA5EE0" w:rsidRDefault="00DA3242" w:rsidP="00013B0F">
            <w:pPr>
              <w:rPr>
                <w:rFonts w:asciiTheme="minorHAnsi" w:hAnsiTheme="minorHAnsi" w:cs="Arial"/>
                <w:sz w:val="20"/>
                <w:szCs w:val="20"/>
                <w:lang w:val="fr-CH"/>
              </w:rPr>
            </w:pPr>
          </w:p>
        </w:tc>
        <w:tc>
          <w:tcPr>
            <w:tcW w:w="4820" w:type="dxa"/>
            <w:vAlign w:val="center"/>
          </w:tcPr>
          <w:p w:rsidR="00DA3242" w:rsidRPr="00FA5EE0" w:rsidRDefault="00DA3242" w:rsidP="00EF1B0A">
            <w:pPr>
              <w:rPr>
                <w:rFonts w:asciiTheme="minorHAnsi" w:hAnsiTheme="minorHAnsi" w:cs="Arial"/>
                <w:sz w:val="20"/>
                <w:szCs w:val="20"/>
                <w:lang w:val="fr-CH"/>
              </w:rPr>
            </w:pPr>
            <w:r w:rsidRPr="00FA5EE0">
              <w:rPr>
                <w:rFonts w:asciiTheme="minorHAnsi" w:hAnsiTheme="minorHAnsi" w:cs="Arial"/>
                <w:color w:val="000000"/>
                <w:sz w:val="20"/>
                <w:szCs w:val="20"/>
                <w:lang w:val="fr-CH"/>
              </w:rPr>
              <w:t xml:space="preserve">6. </w:t>
            </w:r>
            <w:r w:rsidRPr="00FA5EE0">
              <w:rPr>
                <w:rFonts w:asciiTheme="minorHAnsi" w:hAnsiTheme="minorHAnsi"/>
                <w:sz w:val="20"/>
                <w:szCs w:val="20"/>
                <w:lang w:val="fr-CH"/>
              </w:rPr>
              <w:t>Civilité</w:t>
            </w:r>
          </w:p>
        </w:tc>
      </w:tr>
      <w:tr w:rsidR="00DA3242" w:rsidRPr="00FA5EE0" w:rsidTr="00013B0F">
        <w:trPr>
          <w:trHeight w:val="283"/>
        </w:trPr>
        <w:tc>
          <w:tcPr>
            <w:tcW w:w="4820" w:type="dxa"/>
            <w:vAlign w:val="center"/>
          </w:tcPr>
          <w:p w:rsidR="00DA3242" w:rsidRPr="00FA5EE0" w:rsidRDefault="00DA3242" w:rsidP="00EF1B0A">
            <w:pPr>
              <w:rPr>
                <w:rFonts w:asciiTheme="minorHAnsi" w:hAnsiTheme="minorHAnsi" w:cs="Arial"/>
                <w:sz w:val="20"/>
                <w:szCs w:val="20"/>
                <w:lang w:val="fr-CH"/>
              </w:rPr>
            </w:pPr>
            <w:r w:rsidRPr="00FA5EE0">
              <w:rPr>
                <w:rFonts w:asciiTheme="minorHAnsi" w:hAnsiTheme="minorHAnsi" w:cs="Arial"/>
                <w:color w:val="000000"/>
                <w:sz w:val="20"/>
                <w:szCs w:val="20"/>
                <w:lang w:val="fr-CH"/>
              </w:rPr>
              <w:t xml:space="preserve">7. </w:t>
            </w:r>
            <w:r w:rsidRPr="00FA5EE0">
              <w:rPr>
                <w:rFonts w:asciiTheme="minorHAnsi" w:hAnsiTheme="minorHAnsi"/>
                <w:sz w:val="20"/>
                <w:szCs w:val="20"/>
                <w:lang w:val="fr-CH"/>
              </w:rPr>
              <w:t>Comportement écologique</w:t>
            </w:r>
          </w:p>
        </w:tc>
        <w:tc>
          <w:tcPr>
            <w:tcW w:w="567" w:type="dxa"/>
            <w:vAlign w:val="center"/>
          </w:tcPr>
          <w:p w:rsidR="00DA3242" w:rsidRPr="00FA5EE0" w:rsidRDefault="00DA3242" w:rsidP="00013B0F">
            <w:pPr>
              <w:rPr>
                <w:rFonts w:asciiTheme="minorHAnsi" w:hAnsiTheme="minorHAnsi" w:cs="Arial"/>
                <w:sz w:val="20"/>
                <w:szCs w:val="20"/>
                <w:lang w:val="fr-CH"/>
              </w:rPr>
            </w:pPr>
          </w:p>
        </w:tc>
        <w:tc>
          <w:tcPr>
            <w:tcW w:w="4820" w:type="dxa"/>
            <w:vAlign w:val="center"/>
          </w:tcPr>
          <w:p w:rsidR="00DA3242" w:rsidRPr="00FA5EE0" w:rsidRDefault="00DA3242" w:rsidP="00EF1B0A">
            <w:pPr>
              <w:rPr>
                <w:rFonts w:asciiTheme="minorHAnsi" w:hAnsiTheme="minorHAnsi" w:cs="Arial"/>
                <w:sz w:val="20"/>
                <w:szCs w:val="20"/>
                <w:lang w:val="fr-CH"/>
              </w:rPr>
            </w:pPr>
            <w:r w:rsidRPr="00FA5EE0">
              <w:rPr>
                <w:rFonts w:asciiTheme="minorHAnsi" w:hAnsiTheme="minorHAnsi" w:cs="Arial"/>
                <w:color w:val="000000"/>
                <w:sz w:val="20"/>
                <w:szCs w:val="20"/>
                <w:lang w:val="fr-CH"/>
              </w:rPr>
              <w:t xml:space="preserve">7. </w:t>
            </w:r>
            <w:r w:rsidRPr="00FA5EE0">
              <w:rPr>
                <w:rFonts w:asciiTheme="minorHAnsi" w:hAnsiTheme="minorHAnsi"/>
                <w:sz w:val="20"/>
                <w:szCs w:val="20"/>
                <w:lang w:val="fr-CH"/>
              </w:rPr>
              <w:t>Résistance physique et psychique</w:t>
            </w:r>
          </w:p>
        </w:tc>
      </w:tr>
    </w:tbl>
    <w:p w:rsidR="00C50313" w:rsidRPr="00FA5EE0" w:rsidRDefault="00C50313">
      <w:pPr>
        <w:rPr>
          <w:rFonts w:asciiTheme="minorHAnsi" w:hAnsiTheme="minorHAnsi"/>
          <w:sz w:val="22"/>
          <w:lang w:val="fr-CH"/>
        </w:rPr>
      </w:pPr>
    </w:p>
    <w:p w:rsidR="00013B0F" w:rsidRPr="00FA5EE0" w:rsidRDefault="00013B0F">
      <w:pPr>
        <w:rPr>
          <w:rFonts w:asciiTheme="minorHAnsi" w:hAnsiTheme="minorHAnsi"/>
          <w:sz w:val="22"/>
          <w:lang w:val="fr-CH"/>
        </w:rPr>
      </w:pPr>
    </w:p>
    <w:tbl>
      <w:tblPr>
        <w:tblStyle w:val="Tabellenraster"/>
        <w:tblW w:w="0" w:type="auto"/>
        <w:tblLayout w:type="fixed"/>
        <w:tblLook w:val="04A0" w:firstRow="1" w:lastRow="0" w:firstColumn="1" w:lastColumn="0" w:noHBand="0" w:noVBand="1"/>
      </w:tblPr>
      <w:tblGrid>
        <w:gridCol w:w="3118"/>
        <w:gridCol w:w="397"/>
        <w:gridCol w:w="397"/>
        <w:gridCol w:w="397"/>
        <w:gridCol w:w="397"/>
        <w:gridCol w:w="397"/>
        <w:gridCol w:w="397"/>
        <w:gridCol w:w="397"/>
        <w:gridCol w:w="397"/>
        <w:gridCol w:w="397"/>
        <w:gridCol w:w="3118"/>
      </w:tblGrid>
      <w:tr w:rsidR="00B114DA" w:rsidRPr="00FA5EE0" w:rsidTr="00013B0F">
        <w:trPr>
          <w:trHeight w:val="340"/>
        </w:trPr>
        <w:tc>
          <w:tcPr>
            <w:tcW w:w="3118" w:type="dxa"/>
            <w:vAlign w:val="center"/>
          </w:tcPr>
          <w:p w:rsidR="00B114DA" w:rsidRPr="00FA5EE0" w:rsidRDefault="00B114DA" w:rsidP="00961319">
            <w:pPr>
              <w:jc w:val="center"/>
              <w:rPr>
                <w:rFonts w:asciiTheme="minorHAnsi" w:hAnsiTheme="minorHAnsi"/>
                <w:sz w:val="16"/>
                <w:szCs w:val="16"/>
                <w:lang w:val="fr-CH"/>
              </w:rPr>
            </w:pPr>
            <w:r w:rsidRPr="00FA5EE0">
              <w:rPr>
                <w:rFonts w:asciiTheme="minorHAnsi" w:hAnsiTheme="minorHAnsi"/>
                <w:sz w:val="16"/>
                <w:szCs w:val="16"/>
                <w:lang w:val="fr-CH"/>
              </w:rPr>
              <w:t>Remarques pour (</w:t>
            </w:r>
            <w:r w:rsidR="00C644EF" w:rsidRPr="00FA5EE0">
              <w:rPr>
                <w:rFonts w:asciiTheme="minorHAnsi" w:hAnsiTheme="minorHAnsi"/>
                <w:sz w:val="16"/>
                <w:szCs w:val="16"/>
                <w:lang w:val="fr-CH"/>
              </w:rPr>
              <w:t>C</w:t>
            </w:r>
            <w:r w:rsidRPr="00FA5EE0">
              <w:rPr>
                <w:rFonts w:asciiTheme="minorHAnsi" w:hAnsiTheme="minorHAnsi"/>
                <w:sz w:val="16"/>
                <w:szCs w:val="16"/>
                <w:lang w:val="fr-CH"/>
              </w:rPr>
              <w:t>M)</w:t>
            </w:r>
          </w:p>
        </w:tc>
        <w:tc>
          <w:tcPr>
            <w:tcW w:w="3573" w:type="dxa"/>
            <w:gridSpan w:val="9"/>
            <w:vAlign w:val="center"/>
          </w:tcPr>
          <w:p w:rsidR="00B114DA" w:rsidRPr="00FA5EE0" w:rsidRDefault="00B114DA" w:rsidP="000B7062">
            <w:pPr>
              <w:jc w:val="center"/>
              <w:rPr>
                <w:rFonts w:asciiTheme="minorHAnsi" w:hAnsiTheme="minorHAnsi"/>
                <w:b/>
                <w:sz w:val="18"/>
                <w:szCs w:val="18"/>
                <w:lang w:val="fr-CH"/>
              </w:rPr>
            </w:pPr>
            <w:r w:rsidRPr="00FA5EE0">
              <w:rPr>
                <w:rFonts w:asciiTheme="minorHAnsi" w:hAnsiTheme="minorHAnsi"/>
                <w:b/>
                <w:sz w:val="18"/>
                <w:szCs w:val="18"/>
                <w:lang w:val="fr-CH"/>
              </w:rPr>
              <w:t>Appréciation 1</w:t>
            </w:r>
            <w:r w:rsidRPr="00FA5EE0">
              <w:rPr>
                <w:rFonts w:asciiTheme="minorHAnsi" w:hAnsiTheme="minorHAnsi"/>
                <w:b/>
                <w:sz w:val="18"/>
                <w:szCs w:val="18"/>
                <w:vertAlign w:val="superscript"/>
                <w:lang w:val="fr-CH"/>
              </w:rPr>
              <w:t>er</w:t>
            </w:r>
            <w:r w:rsidRPr="00FA5EE0">
              <w:rPr>
                <w:rFonts w:asciiTheme="minorHAnsi" w:hAnsiTheme="minorHAnsi"/>
                <w:b/>
                <w:sz w:val="18"/>
                <w:szCs w:val="18"/>
                <w:lang w:val="fr-CH"/>
              </w:rPr>
              <w:t xml:space="preserve"> année de formation</w:t>
            </w:r>
          </w:p>
        </w:tc>
        <w:tc>
          <w:tcPr>
            <w:tcW w:w="3118" w:type="dxa"/>
            <w:vAlign w:val="center"/>
          </w:tcPr>
          <w:p w:rsidR="00B114DA" w:rsidRPr="00FA5EE0" w:rsidRDefault="00B114DA" w:rsidP="00961319">
            <w:pPr>
              <w:jc w:val="center"/>
              <w:rPr>
                <w:rFonts w:asciiTheme="minorHAnsi" w:hAnsiTheme="minorHAnsi"/>
                <w:sz w:val="16"/>
                <w:szCs w:val="16"/>
                <w:lang w:val="fr-CH"/>
              </w:rPr>
            </w:pPr>
            <w:r w:rsidRPr="00FA5EE0">
              <w:rPr>
                <w:rFonts w:asciiTheme="minorHAnsi" w:hAnsiTheme="minorHAnsi"/>
                <w:sz w:val="16"/>
                <w:szCs w:val="16"/>
                <w:lang w:val="fr-CH"/>
              </w:rPr>
              <w:t>Remarques pour (</w:t>
            </w:r>
            <w:r w:rsidR="00C644EF" w:rsidRPr="00FA5EE0">
              <w:rPr>
                <w:rFonts w:asciiTheme="minorHAnsi" w:hAnsiTheme="minorHAnsi"/>
                <w:sz w:val="16"/>
                <w:szCs w:val="16"/>
                <w:lang w:val="fr-CH"/>
              </w:rPr>
              <w:t>C</w:t>
            </w:r>
            <w:r w:rsidRPr="00FA5EE0">
              <w:rPr>
                <w:rFonts w:asciiTheme="minorHAnsi" w:hAnsiTheme="minorHAnsi"/>
                <w:sz w:val="16"/>
                <w:szCs w:val="16"/>
                <w:lang w:val="fr-CH"/>
              </w:rPr>
              <w:t>S)</w:t>
            </w:r>
          </w:p>
        </w:tc>
      </w:tr>
      <w:tr w:rsidR="000A733C" w:rsidRPr="00FA5EE0" w:rsidTr="00013B0F">
        <w:trPr>
          <w:trHeight w:val="340"/>
        </w:trPr>
        <w:tc>
          <w:tcPr>
            <w:tcW w:w="3118" w:type="dxa"/>
            <w:vMerge w:val="restart"/>
          </w:tcPr>
          <w:p w:rsidR="000A733C" w:rsidRPr="00FA5EE0" w:rsidRDefault="000A733C" w:rsidP="00C21E0A">
            <w:pPr>
              <w:rPr>
                <w:rFonts w:asciiTheme="minorHAnsi" w:hAnsiTheme="minorHAnsi"/>
                <w:sz w:val="20"/>
                <w:szCs w:val="20"/>
                <w:lang w:val="fr-CH"/>
              </w:rPr>
            </w:pPr>
            <w:r w:rsidRPr="00FA5EE0">
              <w:rPr>
                <w:rFonts w:asciiTheme="minorHAnsi" w:hAnsiTheme="minorHAnsi"/>
                <w:sz w:val="20"/>
                <w:szCs w:val="20"/>
                <w:lang w:val="fr-CH"/>
              </w:rPr>
              <w:t>...................................................................................................................................................................................................................................................................................................................................................................................................................................................................................</w:t>
            </w:r>
            <w:r w:rsidR="00303CA3">
              <w:rPr>
                <w:rFonts w:asciiTheme="minorHAnsi" w:hAnsiTheme="minorHAnsi"/>
                <w:sz w:val="20"/>
                <w:szCs w:val="20"/>
                <w:lang w:val="fr-CH"/>
              </w:rPr>
              <w:t>..............................................</w:t>
            </w:r>
          </w:p>
        </w:tc>
        <w:tc>
          <w:tcPr>
            <w:tcW w:w="397" w:type="dxa"/>
            <w:vMerge w:val="restart"/>
            <w:tcBorders>
              <w:right w:val="single" w:sz="4" w:space="0" w:color="F2F2F2" w:themeColor="background1" w:themeShade="F2"/>
            </w:tcBorders>
            <w:shd w:val="clear" w:color="auto" w:fill="F2F2F2" w:themeFill="background1" w:themeFillShade="F2"/>
            <w:textDirection w:val="btLr"/>
            <w:vAlign w:val="center"/>
          </w:tcPr>
          <w:p w:rsidR="000A733C" w:rsidRPr="00FA5EE0" w:rsidRDefault="008B65DD" w:rsidP="00961319">
            <w:pPr>
              <w:ind w:left="113" w:right="113"/>
              <w:rPr>
                <w:rFonts w:asciiTheme="minorHAnsi" w:hAnsiTheme="minorHAnsi"/>
                <w:b/>
                <w:sz w:val="16"/>
                <w:szCs w:val="16"/>
                <w:lang w:val="fr-CH"/>
              </w:rPr>
            </w:pPr>
            <w:r w:rsidRPr="00FA5EE0">
              <w:rPr>
                <w:rFonts w:asciiTheme="minorHAnsi" w:hAnsiTheme="minorHAnsi"/>
                <w:b/>
                <w:sz w:val="16"/>
                <w:szCs w:val="16"/>
                <w:lang w:val="fr-CH"/>
              </w:rPr>
              <w:t>Semestre</w:t>
            </w:r>
          </w:p>
        </w:tc>
        <w:tc>
          <w:tcPr>
            <w:tcW w:w="1588" w:type="dxa"/>
            <w:gridSpan w:val="4"/>
            <w:tcBorders>
              <w:left w:val="single" w:sz="4" w:space="0" w:color="F2F2F2" w:themeColor="background1" w:themeShade="F2"/>
            </w:tcBorders>
            <w:shd w:val="clear" w:color="auto" w:fill="F2F2F2" w:themeFill="background1" w:themeFillShade="F2"/>
            <w:vAlign w:val="center"/>
          </w:tcPr>
          <w:p w:rsidR="000A733C" w:rsidRPr="00FA5EE0" w:rsidRDefault="000A733C" w:rsidP="00C21E0A">
            <w:pPr>
              <w:jc w:val="center"/>
              <w:rPr>
                <w:rFonts w:asciiTheme="minorHAnsi" w:hAnsiTheme="minorHAnsi"/>
                <w:b/>
                <w:sz w:val="16"/>
                <w:szCs w:val="16"/>
                <w:lang w:val="fr-CH"/>
              </w:rPr>
            </w:pPr>
            <w:r w:rsidRPr="00FA5EE0">
              <w:rPr>
                <w:rFonts w:asciiTheme="minorHAnsi" w:hAnsiTheme="minorHAnsi"/>
                <w:b/>
                <w:sz w:val="16"/>
                <w:szCs w:val="16"/>
                <w:lang w:val="fr-CH"/>
              </w:rPr>
              <w:t>MK</w:t>
            </w:r>
          </w:p>
        </w:tc>
        <w:tc>
          <w:tcPr>
            <w:tcW w:w="1588" w:type="dxa"/>
            <w:gridSpan w:val="4"/>
            <w:shd w:val="clear" w:color="auto" w:fill="F2F2F2" w:themeFill="background1" w:themeFillShade="F2"/>
            <w:vAlign w:val="center"/>
          </w:tcPr>
          <w:p w:rsidR="000A733C" w:rsidRPr="00FA5EE0" w:rsidRDefault="000A733C" w:rsidP="00C21E0A">
            <w:pPr>
              <w:jc w:val="center"/>
              <w:rPr>
                <w:rFonts w:asciiTheme="minorHAnsi" w:hAnsiTheme="minorHAnsi"/>
                <w:b/>
                <w:sz w:val="16"/>
                <w:szCs w:val="16"/>
                <w:lang w:val="fr-CH"/>
              </w:rPr>
            </w:pPr>
            <w:r w:rsidRPr="00FA5EE0">
              <w:rPr>
                <w:rFonts w:asciiTheme="minorHAnsi" w:hAnsiTheme="minorHAnsi"/>
                <w:b/>
                <w:sz w:val="16"/>
                <w:szCs w:val="16"/>
                <w:lang w:val="fr-CH"/>
              </w:rPr>
              <w:t>SK</w:t>
            </w:r>
          </w:p>
        </w:tc>
        <w:tc>
          <w:tcPr>
            <w:tcW w:w="3118" w:type="dxa"/>
            <w:vMerge w:val="restart"/>
          </w:tcPr>
          <w:p w:rsidR="000A733C" w:rsidRPr="00FA5EE0" w:rsidRDefault="000A733C" w:rsidP="00C21E0A">
            <w:pPr>
              <w:rPr>
                <w:rFonts w:asciiTheme="minorHAnsi" w:hAnsiTheme="minorHAnsi"/>
                <w:sz w:val="20"/>
                <w:szCs w:val="20"/>
                <w:lang w:val="fr-CH"/>
              </w:rPr>
            </w:pPr>
            <w:r w:rsidRPr="00FA5EE0">
              <w:rPr>
                <w:rFonts w:asciiTheme="minorHAnsi" w:hAnsiTheme="minorHAnsi"/>
                <w:sz w:val="20"/>
                <w:szCs w:val="20"/>
                <w:lang w:val="fr-CH"/>
              </w:rPr>
              <w:t>........................................................................................................................................................................................................................................................................................................................................................................................................................................................................</w:t>
            </w:r>
            <w:r w:rsidR="00303CA3" w:rsidRPr="00FA5EE0">
              <w:rPr>
                <w:rFonts w:asciiTheme="minorHAnsi" w:hAnsiTheme="minorHAnsi"/>
                <w:sz w:val="20"/>
                <w:szCs w:val="20"/>
                <w:lang w:val="fr-CH"/>
              </w:rPr>
              <w:t>...........</w:t>
            </w:r>
            <w:r w:rsidR="00303CA3">
              <w:rPr>
                <w:rFonts w:asciiTheme="minorHAnsi" w:hAnsiTheme="minorHAnsi"/>
                <w:sz w:val="20"/>
                <w:szCs w:val="20"/>
                <w:lang w:val="fr-CH"/>
              </w:rPr>
              <w:t>..............................................</w:t>
            </w:r>
          </w:p>
        </w:tc>
      </w:tr>
      <w:tr w:rsidR="008B65DD" w:rsidRPr="00FA5EE0" w:rsidTr="002C5687">
        <w:trPr>
          <w:cantSplit/>
          <w:trHeight w:val="1247"/>
        </w:trPr>
        <w:tc>
          <w:tcPr>
            <w:tcW w:w="3118" w:type="dxa"/>
            <w:vMerge/>
            <w:vAlign w:val="center"/>
          </w:tcPr>
          <w:p w:rsidR="008B65DD" w:rsidRPr="00FA5EE0" w:rsidRDefault="008B65DD" w:rsidP="00C21E0A">
            <w:pPr>
              <w:jc w:val="center"/>
              <w:rPr>
                <w:rFonts w:asciiTheme="minorHAnsi" w:hAnsiTheme="minorHAnsi"/>
                <w:sz w:val="16"/>
                <w:szCs w:val="16"/>
                <w:lang w:val="fr-CH"/>
              </w:rPr>
            </w:pPr>
          </w:p>
        </w:tc>
        <w:tc>
          <w:tcPr>
            <w:tcW w:w="397" w:type="dxa"/>
            <w:vMerge/>
            <w:shd w:val="clear" w:color="auto" w:fill="F2F2F2" w:themeFill="background1" w:themeFillShade="F2"/>
            <w:vAlign w:val="center"/>
          </w:tcPr>
          <w:p w:rsidR="008B65DD" w:rsidRPr="00FA5EE0" w:rsidRDefault="008B65DD" w:rsidP="00C21E0A">
            <w:pPr>
              <w:jc w:val="center"/>
              <w:rPr>
                <w:rFonts w:asciiTheme="minorHAnsi" w:hAnsiTheme="minorHAnsi"/>
                <w:b/>
                <w:sz w:val="16"/>
                <w:szCs w:val="16"/>
                <w:lang w:val="fr-CH"/>
              </w:rPr>
            </w:pPr>
          </w:p>
        </w:tc>
        <w:tc>
          <w:tcPr>
            <w:tcW w:w="397" w:type="dxa"/>
            <w:textDirection w:val="btLr"/>
            <w:vAlign w:val="center"/>
          </w:tcPr>
          <w:p w:rsidR="008B65DD" w:rsidRPr="00FA5EE0" w:rsidRDefault="008B65DD" w:rsidP="00EF1B0A">
            <w:pPr>
              <w:ind w:left="113" w:right="113"/>
              <w:rPr>
                <w:rFonts w:asciiTheme="minorHAnsi" w:hAnsiTheme="minorHAnsi"/>
                <w:sz w:val="16"/>
                <w:szCs w:val="16"/>
                <w:lang w:val="fr-CH"/>
              </w:rPr>
            </w:pPr>
            <w:r w:rsidRPr="00FA5EE0">
              <w:rPr>
                <w:rFonts w:asciiTheme="minorHAnsi" w:hAnsiTheme="minorHAnsi"/>
                <w:sz w:val="16"/>
                <w:szCs w:val="16"/>
                <w:lang w:val="fr-CH"/>
              </w:rPr>
              <w:t>faible</w:t>
            </w:r>
          </w:p>
        </w:tc>
        <w:tc>
          <w:tcPr>
            <w:tcW w:w="397" w:type="dxa"/>
            <w:textDirection w:val="btLr"/>
            <w:vAlign w:val="center"/>
          </w:tcPr>
          <w:p w:rsidR="008B65DD" w:rsidRPr="00FA5EE0" w:rsidRDefault="008B65DD" w:rsidP="00EF1B0A">
            <w:pPr>
              <w:ind w:left="113" w:right="113"/>
              <w:rPr>
                <w:rFonts w:asciiTheme="minorHAnsi" w:hAnsiTheme="minorHAnsi"/>
                <w:sz w:val="16"/>
                <w:szCs w:val="16"/>
                <w:lang w:val="fr-CH"/>
              </w:rPr>
            </w:pPr>
            <w:r w:rsidRPr="00FA5EE0">
              <w:rPr>
                <w:rFonts w:asciiTheme="minorHAnsi" w:hAnsiTheme="minorHAnsi"/>
                <w:sz w:val="16"/>
                <w:szCs w:val="16"/>
                <w:lang w:val="fr-CH"/>
              </w:rPr>
              <w:t>suffisant</w:t>
            </w:r>
          </w:p>
        </w:tc>
        <w:tc>
          <w:tcPr>
            <w:tcW w:w="397" w:type="dxa"/>
            <w:textDirection w:val="btLr"/>
            <w:vAlign w:val="center"/>
          </w:tcPr>
          <w:p w:rsidR="008B65DD" w:rsidRPr="00FA5EE0" w:rsidRDefault="008B65DD" w:rsidP="00EF1B0A">
            <w:pPr>
              <w:ind w:left="113" w:right="113"/>
              <w:rPr>
                <w:rFonts w:asciiTheme="minorHAnsi" w:hAnsiTheme="minorHAnsi"/>
                <w:sz w:val="16"/>
                <w:szCs w:val="16"/>
                <w:lang w:val="fr-CH"/>
              </w:rPr>
            </w:pPr>
            <w:r w:rsidRPr="00FA5EE0">
              <w:rPr>
                <w:rFonts w:asciiTheme="minorHAnsi" w:hAnsiTheme="minorHAnsi"/>
                <w:sz w:val="16"/>
                <w:szCs w:val="16"/>
                <w:lang w:val="fr-CH"/>
              </w:rPr>
              <w:t>bien</w:t>
            </w:r>
          </w:p>
        </w:tc>
        <w:tc>
          <w:tcPr>
            <w:tcW w:w="397" w:type="dxa"/>
            <w:textDirection w:val="btLr"/>
            <w:vAlign w:val="center"/>
          </w:tcPr>
          <w:p w:rsidR="008B65DD" w:rsidRPr="00FA5EE0" w:rsidRDefault="008B65DD" w:rsidP="00EF1B0A">
            <w:pPr>
              <w:ind w:left="113" w:right="113"/>
              <w:rPr>
                <w:rFonts w:asciiTheme="minorHAnsi" w:hAnsiTheme="minorHAnsi"/>
                <w:sz w:val="16"/>
                <w:szCs w:val="16"/>
                <w:lang w:val="fr-CH"/>
              </w:rPr>
            </w:pPr>
            <w:r w:rsidRPr="00FA5EE0">
              <w:rPr>
                <w:rFonts w:asciiTheme="minorHAnsi" w:hAnsiTheme="minorHAnsi"/>
                <w:sz w:val="16"/>
                <w:szCs w:val="16"/>
                <w:lang w:val="fr-CH"/>
              </w:rPr>
              <w:t>très bien</w:t>
            </w:r>
          </w:p>
        </w:tc>
        <w:tc>
          <w:tcPr>
            <w:tcW w:w="397" w:type="dxa"/>
            <w:textDirection w:val="btLr"/>
            <w:vAlign w:val="center"/>
          </w:tcPr>
          <w:p w:rsidR="008B65DD" w:rsidRPr="00FA5EE0" w:rsidRDefault="008B65DD" w:rsidP="00EF1B0A">
            <w:pPr>
              <w:ind w:left="113" w:right="113"/>
              <w:rPr>
                <w:rFonts w:asciiTheme="minorHAnsi" w:hAnsiTheme="minorHAnsi"/>
                <w:sz w:val="16"/>
                <w:szCs w:val="16"/>
                <w:lang w:val="fr-CH"/>
              </w:rPr>
            </w:pPr>
            <w:r w:rsidRPr="00FA5EE0">
              <w:rPr>
                <w:rFonts w:asciiTheme="minorHAnsi" w:hAnsiTheme="minorHAnsi"/>
                <w:sz w:val="16"/>
                <w:szCs w:val="16"/>
                <w:lang w:val="fr-CH"/>
              </w:rPr>
              <w:t>faible</w:t>
            </w:r>
          </w:p>
        </w:tc>
        <w:tc>
          <w:tcPr>
            <w:tcW w:w="397" w:type="dxa"/>
            <w:textDirection w:val="btLr"/>
            <w:vAlign w:val="center"/>
          </w:tcPr>
          <w:p w:rsidR="008B65DD" w:rsidRPr="00FA5EE0" w:rsidRDefault="008B65DD" w:rsidP="00EF1B0A">
            <w:pPr>
              <w:ind w:left="113" w:right="113"/>
              <w:rPr>
                <w:rFonts w:asciiTheme="minorHAnsi" w:hAnsiTheme="minorHAnsi"/>
                <w:sz w:val="16"/>
                <w:szCs w:val="16"/>
                <w:lang w:val="fr-CH"/>
              </w:rPr>
            </w:pPr>
            <w:r w:rsidRPr="00FA5EE0">
              <w:rPr>
                <w:rFonts w:asciiTheme="minorHAnsi" w:hAnsiTheme="minorHAnsi"/>
                <w:sz w:val="16"/>
                <w:szCs w:val="16"/>
                <w:lang w:val="fr-CH"/>
              </w:rPr>
              <w:t>suffisant</w:t>
            </w:r>
          </w:p>
        </w:tc>
        <w:tc>
          <w:tcPr>
            <w:tcW w:w="397" w:type="dxa"/>
            <w:textDirection w:val="btLr"/>
            <w:vAlign w:val="center"/>
          </w:tcPr>
          <w:p w:rsidR="008B65DD" w:rsidRPr="00FA5EE0" w:rsidRDefault="008B65DD" w:rsidP="00EF1B0A">
            <w:pPr>
              <w:ind w:left="113" w:right="113"/>
              <w:rPr>
                <w:rFonts w:asciiTheme="minorHAnsi" w:hAnsiTheme="minorHAnsi"/>
                <w:sz w:val="16"/>
                <w:szCs w:val="16"/>
                <w:lang w:val="fr-CH"/>
              </w:rPr>
            </w:pPr>
            <w:r w:rsidRPr="00FA5EE0">
              <w:rPr>
                <w:rFonts w:asciiTheme="minorHAnsi" w:hAnsiTheme="minorHAnsi"/>
                <w:sz w:val="16"/>
                <w:szCs w:val="16"/>
                <w:lang w:val="fr-CH"/>
              </w:rPr>
              <w:t>bien</w:t>
            </w:r>
          </w:p>
        </w:tc>
        <w:tc>
          <w:tcPr>
            <w:tcW w:w="397" w:type="dxa"/>
            <w:textDirection w:val="btLr"/>
            <w:vAlign w:val="center"/>
          </w:tcPr>
          <w:p w:rsidR="008B65DD" w:rsidRPr="00FA5EE0" w:rsidRDefault="008B65DD" w:rsidP="00EF1B0A">
            <w:pPr>
              <w:ind w:left="113" w:right="113"/>
              <w:rPr>
                <w:rFonts w:asciiTheme="minorHAnsi" w:hAnsiTheme="minorHAnsi"/>
                <w:sz w:val="16"/>
                <w:szCs w:val="16"/>
                <w:lang w:val="fr-CH"/>
              </w:rPr>
            </w:pPr>
            <w:r w:rsidRPr="00FA5EE0">
              <w:rPr>
                <w:rFonts w:asciiTheme="minorHAnsi" w:hAnsiTheme="minorHAnsi"/>
                <w:sz w:val="16"/>
                <w:szCs w:val="16"/>
                <w:lang w:val="fr-CH"/>
              </w:rPr>
              <w:t>très bien</w:t>
            </w:r>
          </w:p>
        </w:tc>
        <w:tc>
          <w:tcPr>
            <w:tcW w:w="3118" w:type="dxa"/>
            <w:vMerge/>
            <w:vAlign w:val="center"/>
          </w:tcPr>
          <w:p w:rsidR="008B65DD" w:rsidRPr="00FA5EE0" w:rsidRDefault="008B65DD" w:rsidP="00C21E0A">
            <w:pPr>
              <w:jc w:val="center"/>
              <w:rPr>
                <w:rFonts w:asciiTheme="minorHAnsi" w:hAnsiTheme="minorHAnsi"/>
                <w:sz w:val="16"/>
                <w:szCs w:val="16"/>
                <w:lang w:val="fr-CH"/>
              </w:rPr>
            </w:pPr>
          </w:p>
        </w:tc>
      </w:tr>
      <w:tr w:rsidR="002C5687" w:rsidRPr="00FA5EE0" w:rsidTr="002C5687">
        <w:trPr>
          <w:trHeight w:val="340"/>
        </w:trPr>
        <w:tc>
          <w:tcPr>
            <w:tcW w:w="3118" w:type="dxa"/>
            <w:vMerge/>
            <w:vAlign w:val="center"/>
          </w:tcPr>
          <w:p w:rsidR="002C5687" w:rsidRPr="00FA5EE0" w:rsidRDefault="002C5687" w:rsidP="00C21E0A">
            <w:pPr>
              <w:jc w:val="center"/>
              <w:rPr>
                <w:rFonts w:asciiTheme="minorHAnsi" w:hAnsiTheme="minorHAnsi"/>
                <w:sz w:val="16"/>
                <w:szCs w:val="16"/>
                <w:lang w:val="fr-CH"/>
              </w:rPr>
            </w:pPr>
          </w:p>
        </w:tc>
        <w:tc>
          <w:tcPr>
            <w:tcW w:w="397" w:type="dxa"/>
            <w:shd w:val="clear" w:color="auto" w:fill="F2F2F2" w:themeFill="background1" w:themeFillShade="F2"/>
            <w:vAlign w:val="center"/>
          </w:tcPr>
          <w:p w:rsidR="002C5687" w:rsidRPr="00FA5EE0" w:rsidRDefault="002C5687" w:rsidP="00C21E0A">
            <w:pPr>
              <w:jc w:val="center"/>
              <w:rPr>
                <w:rFonts w:asciiTheme="minorHAnsi" w:hAnsiTheme="minorHAnsi"/>
                <w:b/>
                <w:sz w:val="16"/>
                <w:szCs w:val="16"/>
                <w:lang w:val="fr-CH"/>
              </w:rPr>
            </w:pPr>
            <w:r w:rsidRPr="00FA5EE0">
              <w:rPr>
                <w:rFonts w:asciiTheme="minorHAnsi" w:hAnsiTheme="minorHAnsi"/>
                <w:b/>
                <w:sz w:val="16"/>
                <w:szCs w:val="16"/>
                <w:lang w:val="fr-CH"/>
              </w:rPr>
              <w:t>1</w:t>
            </w:r>
          </w:p>
        </w:tc>
        <w:tc>
          <w:tcPr>
            <w:tcW w:w="397" w:type="dxa"/>
            <w:vAlign w:val="center"/>
          </w:tcPr>
          <w:p w:rsidR="002C5687" w:rsidRPr="00FA5EE0" w:rsidRDefault="002C5687" w:rsidP="00C21E0A">
            <w:pPr>
              <w:jc w:val="center"/>
              <w:rPr>
                <w:rFonts w:asciiTheme="minorHAnsi" w:hAnsiTheme="minorHAnsi"/>
                <w:sz w:val="16"/>
                <w:szCs w:val="16"/>
                <w:lang w:val="fr-CH"/>
              </w:rPr>
            </w:pPr>
          </w:p>
        </w:tc>
        <w:tc>
          <w:tcPr>
            <w:tcW w:w="397" w:type="dxa"/>
            <w:vAlign w:val="center"/>
          </w:tcPr>
          <w:p w:rsidR="002C5687" w:rsidRPr="00FA5EE0" w:rsidRDefault="002C5687" w:rsidP="00C21E0A">
            <w:pPr>
              <w:jc w:val="center"/>
              <w:rPr>
                <w:rFonts w:asciiTheme="minorHAnsi" w:hAnsiTheme="minorHAnsi"/>
                <w:sz w:val="16"/>
                <w:szCs w:val="16"/>
                <w:lang w:val="fr-CH"/>
              </w:rPr>
            </w:pPr>
          </w:p>
        </w:tc>
        <w:tc>
          <w:tcPr>
            <w:tcW w:w="397" w:type="dxa"/>
            <w:vAlign w:val="center"/>
          </w:tcPr>
          <w:p w:rsidR="002C5687" w:rsidRPr="00FA5EE0" w:rsidRDefault="002C5687" w:rsidP="00C21E0A">
            <w:pPr>
              <w:jc w:val="center"/>
              <w:rPr>
                <w:rFonts w:asciiTheme="minorHAnsi" w:hAnsiTheme="minorHAnsi"/>
                <w:sz w:val="16"/>
                <w:szCs w:val="16"/>
                <w:lang w:val="fr-CH"/>
              </w:rPr>
            </w:pPr>
          </w:p>
        </w:tc>
        <w:tc>
          <w:tcPr>
            <w:tcW w:w="397" w:type="dxa"/>
            <w:vAlign w:val="center"/>
          </w:tcPr>
          <w:p w:rsidR="002C5687" w:rsidRPr="00FA5EE0" w:rsidRDefault="002C5687" w:rsidP="00C21E0A">
            <w:pPr>
              <w:jc w:val="center"/>
              <w:rPr>
                <w:rFonts w:asciiTheme="minorHAnsi" w:hAnsiTheme="minorHAnsi"/>
                <w:sz w:val="16"/>
                <w:szCs w:val="16"/>
                <w:lang w:val="fr-CH"/>
              </w:rPr>
            </w:pPr>
          </w:p>
        </w:tc>
        <w:tc>
          <w:tcPr>
            <w:tcW w:w="397" w:type="dxa"/>
            <w:vAlign w:val="center"/>
          </w:tcPr>
          <w:p w:rsidR="002C5687" w:rsidRPr="00FA5EE0" w:rsidRDefault="002C5687" w:rsidP="00C21E0A">
            <w:pPr>
              <w:jc w:val="center"/>
              <w:rPr>
                <w:rFonts w:asciiTheme="minorHAnsi" w:hAnsiTheme="minorHAnsi"/>
                <w:sz w:val="16"/>
                <w:szCs w:val="16"/>
                <w:lang w:val="fr-CH"/>
              </w:rPr>
            </w:pPr>
          </w:p>
        </w:tc>
        <w:tc>
          <w:tcPr>
            <w:tcW w:w="397" w:type="dxa"/>
            <w:vAlign w:val="center"/>
          </w:tcPr>
          <w:p w:rsidR="002C5687" w:rsidRPr="00FA5EE0" w:rsidRDefault="002C5687" w:rsidP="00C21E0A">
            <w:pPr>
              <w:jc w:val="center"/>
              <w:rPr>
                <w:rFonts w:asciiTheme="minorHAnsi" w:hAnsiTheme="minorHAnsi"/>
                <w:sz w:val="16"/>
                <w:szCs w:val="16"/>
                <w:lang w:val="fr-CH"/>
              </w:rPr>
            </w:pPr>
          </w:p>
        </w:tc>
        <w:tc>
          <w:tcPr>
            <w:tcW w:w="397" w:type="dxa"/>
            <w:vAlign w:val="center"/>
          </w:tcPr>
          <w:p w:rsidR="002C5687" w:rsidRPr="00FA5EE0" w:rsidRDefault="002C5687" w:rsidP="00C21E0A">
            <w:pPr>
              <w:jc w:val="center"/>
              <w:rPr>
                <w:rFonts w:asciiTheme="minorHAnsi" w:hAnsiTheme="minorHAnsi"/>
                <w:sz w:val="16"/>
                <w:szCs w:val="16"/>
                <w:lang w:val="fr-CH"/>
              </w:rPr>
            </w:pPr>
          </w:p>
        </w:tc>
        <w:tc>
          <w:tcPr>
            <w:tcW w:w="397" w:type="dxa"/>
            <w:vAlign w:val="center"/>
          </w:tcPr>
          <w:p w:rsidR="002C5687" w:rsidRPr="00FA5EE0" w:rsidRDefault="002C5687" w:rsidP="00C21E0A">
            <w:pPr>
              <w:jc w:val="center"/>
              <w:rPr>
                <w:rFonts w:asciiTheme="minorHAnsi" w:hAnsiTheme="minorHAnsi"/>
                <w:sz w:val="16"/>
                <w:szCs w:val="16"/>
                <w:lang w:val="fr-CH"/>
              </w:rPr>
            </w:pPr>
          </w:p>
        </w:tc>
        <w:tc>
          <w:tcPr>
            <w:tcW w:w="3118" w:type="dxa"/>
            <w:vMerge/>
            <w:vAlign w:val="center"/>
          </w:tcPr>
          <w:p w:rsidR="002C5687" w:rsidRPr="00FA5EE0" w:rsidRDefault="002C5687" w:rsidP="00C21E0A">
            <w:pPr>
              <w:jc w:val="center"/>
              <w:rPr>
                <w:rFonts w:asciiTheme="minorHAnsi" w:hAnsiTheme="minorHAnsi"/>
                <w:sz w:val="16"/>
                <w:szCs w:val="16"/>
                <w:lang w:val="fr-CH"/>
              </w:rPr>
            </w:pPr>
          </w:p>
        </w:tc>
      </w:tr>
      <w:tr w:rsidR="002C5687" w:rsidRPr="00FA5EE0" w:rsidTr="002C5687">
        <w:trPr>
          <w:trHeight w:val="340"/>
        </w:trPr>
        <w:tc>
          <w:tcPr>
            <w:tcW w:w="3118" w:type="dxa"/>
            <w:vMerge/>
            <w:vAlign w:val="center"/>
          </w:tcPr>
          <w:p w:rsidR="002C5687" w:rsidRPr="00FA5EE0" w:rsidRDefault="002C5687" w:rsidP="00C21E0A">
            <w:pPr>
              <w:jc w:val="center"/>
              <w:rPr>
                <w:rFonts w:asciiTheme="minorHAnsi" w:hAnsiTheme="minorHAnsi"/>
                <w:sz w:val="16"/>
                <w:szCs w:val="16"/>
                <w:lang w:val="fr-CH"/>
              </w:rPr>
            </w:pPr>
          </w:p>
        </w:tc>
        <w:tc>
          <w:tcPr>
            <w:tcW w:w="397" w:type="dxa"/>
            <w:shd w:val="clear" w:color="auto" w:fill="F2F2F2" w:themeFill="background1" w:themeFillShade="F2"/>
            <w:vAlign w:val="center"/>
          </w:tcPr>
          <w:p w:rsidR="002C5687" w:rsidRPr="00FA5EE0" w:rsidRDefault="002C5687" w:rsidP="00C21E0A">
            <w:pPr>
              <w:jc w:val="center"/>
              <w:rPr>
                <w:rFonts w:asciiTheme="minorHAnsi" w:hAnsiTheme="minorHAnsi"/>
                <w:b/>
                <w:sz w:val="16"/>
                <w:szCs w:val="16"/>
                <w:lang w:val="fr-CH"/>
              </w:rPr>
            </w:pPr>
            <w:r w:rsidRPr="00FA5EE0">
              <w:rPr>
                <w:rFonts w:asciiTheme="minorHAnsi" w:hAnsiTheme="minorHAnsi"/>
                <w:b/>
                <w:sz w:val="16"/>
                <w:szCs w:val="16"/>
                <w:lang w:val="fr-CH"/>
              </w:rPr>
              <w:t>2</w:t>
            </w:r>
          </w:p>
        </w:tc>
        <w:tc>
          <w:tcPr>
            <w:tcW w:w="397" w:type="dxa"/>
            <w:vAlign w:val="center"/>
          </w:tcPr>
          <w:p w:rsidR="002C5687" w:rsidRPr="00FA5EE0" w:rsidRDefault="002C5687" w:rsidP="00C21E0A">
            <w:pPr>
              <w:jc w:val="center"/>
              <w:rPr>
                <w:rFonts w:asciiTheme="minorHAnsi" w:hAnsiTheme="minorHAnsi"/>
                <w:sz w:val="16"/>
                <w:szCs w:val="16"/>
                <w:lang w:val="fr-CH"/>
              </w:rPr>
            </w:pPr>
          </w:p>
        </w:tc>
        <w:tc>
          <w:tcPr>
            <w:tcW w:w="397" w:type="dxa"/>
            <w:vAlign w:val="center"/>
          </w:tcPr>
          <w:p w:rsidR="002C5687" w:rsidRPr="00FA5EE0" w:rsidRDefault="002C5687" w:rsidP="00C21E0A">
            <w:pPr>
              <w:jc w:val="center"/>
              <w:rPr>
                <w:rFonts w:asciiTheme="minorHAnsi" w:hAnsiTheme="minorHAnsi"/>
                <w:sz w:val="16"/>
                <w:szCs w:val="16"/>
                <w:lang w:val="fr-CH"/>
              </w:rPr>
            </w:pPr>
          </w:p>
        </w:tc>
        <w:tc>
          <w:tcPr>
            <w:tcW w:w="397" w:type="dxa"/>
            <w:vAlign w:val="center"/>
          </w:tcPr>
          <w:p w:rsidR="002C5687" w:rsidRPr="00FA5EE0" w:rsidRDefault="002C5687" w:rsidP="00C21E0A">
            <w:pPr>
              <w:jc w:val="center"/>
              <w:rPr>
                <w:rFonts w:asciiTheme="minorHAnsi" w:hAnsiTheme="minorHAnsi"/>
                <w:sz w:val="16"/>
                <w:szCs w:val="16"/>
                <w:lang w:val="fr-CH"/>
              </w:rPr>
            </w:pPr>
          </w:p>
        </w:tc>
        <w:tc>
          <w:tcPr>
            <w:tcW w:w="397" w:type="dxa"/>
            <w:vAlign w:val="center"/>
          </w:tcPr>
          <w:p w:rsidR="002C5687" w:rsidRPr="00FA5EE0" w:rsidRDefault="002C5687" w:rsidP="00C21E0A">
            <w:pPr>
              <w:jc w:val="center"/>
              <w:rPr>
                <w:rFonts w:asciiTheme="minorHAnsi" w:hAnsiTheme="minorHAnsi"/>
                <w:sz w:val="16"/>
                <w:szCs w:val="16"/>
                <w:lang w:val="fr-CH"/>
              </w:rPr>
            </w:pPr>
          </w:p>
        </w:tc>
        <w:tc>
          <w:tcPr>
            <w:tcW w:w="397" w:type="dxa"/>
            <w:vAlign w:val="center"/>
          </w:tcPr>
          <w:p w:rsidR="002C5687" w:rsidRPr="00FA5EE0" w:rsidRDefault="002C5687" w:rsidP="00C21E0A">
            <w:pPr>
              <w:jc w:val="center"/>
              <w:rPr>
                <w:rFonts w:asciiTheme="minorHAnsi" w:hAnsiTheme="minorHAnsi"/>
                <w:sz w:val="16"/>
                <w:szCs w:val="16"/>
                <w:lang w:val="fr-CH"/>
              </w:rPr>
            </w:pPr>
          </w:p>
        </w:tc>
        <w:tc>
          <w:tcPr>
            <w:tcW w:w="397" w:type="dxa"/>
            <w:vAlign w:val="center"/>
          </w:tcPr>
          <w:p w:rsidR="002C5687" w:rsidRPr="00FA5EE0" w:rsidRDefault="002C5687" w:rsidP="00C21E0A">
            <w:pPr>
              <w:jc w:val="center"/>
              <w:rPr>
                <w:rFonts w:asciiTheme="minorHAnsi" w:hAnsiTheme="minorHAnsi"/>
                <w:sz w:val="16"/>
                <w:szCs w:val="16"/>
                <w:lang w:val="fr-CH"/>
              </w:rPr>
            </w:pPr>
          </w:p>
        </w:tc>
        <w:tc>
          <w:tcPr>
            <w:tcW w:w="397" w:type="dxa"/>
            <w:vAlign w:val="center"/>
          </w:tcPr>
          <w:p w:rsidR="002C5687" w:rsidRPr="00FA5EE0" w:rsidRDefault="002C5687" w:rsidP="00C21E0A">
            <w:pPr>
              <w:jc w:val="center"/>
              <w:rPr>
                <w:rFonts w:asciiTheme="minorHAnsi" w:hAnsiTheme="minorHAnsi"/>
                <w:sz w:val="16"/>
                <w:szCs w:val="16"/>
                <w:lang w:val="fr-CH"/>
              </w:rPr>
            </w:pPr>
          </w:p>
        </w:tc>
        <w:tc>
          <w:tcPr>
            <w:tcW w:w="397" w:type="dxa"/>
            <w:vAlign w:val="center"/>
          </w:tcPr>
          <w:p w:rsidR="002C5687" w:rsidRPr="00FA5EE0" w:rsidRDefault="002C5687" w:rsidP="00C21E0A">
            <w:pPr>
              <w:jc w:val="center"/>
              <w:rPr>
                <w:rFonts w:asciiTheme="minorHAnsi" w:hAnsiTheme="minorHAnsi"/>
                <w:sz w:val="16"/>
                <w:szCs w:val="16"/>
                <w:lang w:val="fr-CH"/>
              </w:rPr>
            </w:pPr>
          </w:p>
        </w:tc>
        <w:tc>
          <w:tcPr>
            <w:tcW w:w="3118" w:type="dxa"/>
            <w:vMerge/>
            <w:vAlign w:val="center"/>
          </w:tcPr>
          <w:p w:rsidR="002C5687" w:rsidRPr="00FA5EE0" w:rsidRDefault="002C5687" w:rsidP="00C21E0A">
            <w:pPr>
              <w:jc w:val="center"/>
              <w:rPr>
                <w:rFonts w:asciiTheme="minorHAnsi" w:hAnsiTheme="minorHAnsi"/>
                <w:sz w:val="16"/>
                <w:szCs w:val="16"/>
                <w:lang w:val="fr-CH"/>
              </w:rPr>
            </w:pPr>
          </w:p>
        </w:tc>
      </w:tr>
    </w:tbl>
    <w:p w:rsidR="00961319" w:rsidRPr="00FA5EE0" w:rsidRDefault="00961319">
      <w:pPr>
        <w:rPr>
          <w:rFonts w:asciiTheme="minorHAnsi" w:hAnsiTheme="minorHAnsi"/>
          <w:sz w:val="16"/>
          <w:szCs w:val="16"/>
          <w:lang w:val="fr-CH"/>
        </w:rPr>
      </w:pPr>
    </w:p>
    <w:tbl>
      <w:tblPr>
        <w:tblStyle w:val="Tabellenraster"/>
        <w:tblW w:w="0" w:type="auto"/>
        <w:tblLayout w:type="fixed"/>
        <w:tblLook w:val="04A0" w:firstRow="1" w:lastRow="0" w:firstColumn="1" w:lastColumn="0" w:noHBand="0" w:noVBand="1"/>
      </w:tblPr>
      <w:tblGrid>
        <w:gridCol w:w="3118"/>
        <w:gridCol w:w="397"/>
        <w:gridCol w:w="397"/>
        <w:gridCol w:w="397"/>
        <w:gridCol w:w="397"/>
        <w:gridCol w:w="397"/>
        <w:gridCol w:w="397"/>
        <w:gridCol w:w="397"/>
        <w:gridCol w:w="397"/>
        <w:gridCol w:w="397"/>
        <w:gridCol w:w="3118"/>
      </w:tblGrid>
      <w:tr w:rsidR="00B114DA" w:rsidRPr="00FA5EE0" w:rsidTr="00013B0F">
        <w:trPr>
          <w:trHeight w:val="340"/>
        </w:trPr>
        <w:tc>
          <w:tcPr>
            <w:tcW w:w="3118" w:type="dxa"/>
            <w:vAlign w:val="center"/>
          </w:tcPr>
          <w:p w:rsidR="00B114DA" w:rsidRPr="00FA5EE0" w:rsidRDefault="00B114DA" w:rsidP="00C21E0A">
            <w:pPr>
              <w:jc w:val="center"/>
              <w:rPr>
                <w:rFonts w:asciiTheme="minorHAnsi" w:hAnsiTheme="minorHAnsi"/>
                <w:sz w:val="16"/>
                <w:szCs w:val="16"/>
                <w:lang w:val="fr-CH"/>
              </w:rPr>
            </w:pPr>
            <w:r w:rsidRPr="00FA5EE0">
              <w:rPr>
                <w:rFonts w:asciiTheme="minorHAnsi" w:hAnsiTheme="minorHAnsi"/>
                <w:sz w:val="16"/>
                <w:szCs w:val="16"/>
                <w:lang w:val="fr-CH"/>
              </w:rPr>
              <w:t>Remarques pour (</w:t>
            </w:r>
            <w:r w:rsidR="00C644EF" w:rsidRPr="00FA5EE0">
              <w:rPr>
                <w:rFonts w:asciiTheme="minorHAnsi" w:hAnsiTheme="minorHAnsi"/>
                <w:sz w:val="16"/>
                <w:szCs w:val="16"/>
                <w:lang w:val="fr-CH"/>
              </w:rPr>
              <w:t>C</w:t>
            </w:r>
            <w:r w:rsidRPr="00FA5EE0">
              <w:rPr>
                <w:rFonts w:asciiTheme="minorHAnsi" w:hAnsiTheme="minorHAnsi"/>
                <w:sz w:val="16"/>
                <w:szCs w:val="16"/>
                <w:lang w:val="fr-CH"/>
              </w:rPr>
              <w:t>M)</w:t>
            </w:r>
          </w:p>
        </w:tc>
        <w:tc>
          <w:tcPr>
            <w:tcW w:w="3573" w:type="dxa"/>
            <w:gridSpan w:val="9"/>
            <w:vAlign w:val="center"/>
          </w:tcPr>
          <w:p w:rsidR="00B114DA" w:rsidRPr="00FA5EE0" w:rsidRDefault="00B114DA" w:rsidP="000B7062">
            <w:pPr>
              <w:jc w:val="center"/>
              <w:rPr>
                <w:rFonts w:asciiTheme="minorHAnsi" w:hAnsiTheme="minorHAnsi"/>
                <w:b/>
                <w:sz w:val="18"/>
                <w:szCs w:val="18"/>
                <w:lang w:val="fr-CH"/>
              </w:rPr>
            </w:pPr>
            <w:r w:rsidRPr="00FA5EE0">
              <w:rPr>
                <w:rFonts w:asciiTheme="minorHAnsi" w:hAnsiTheme="minorHAnsi"/>
                <w:b/>
                <w:sz w:val="18"/>
                <w:szCs w:val="18"/>
                <w:lang w:val="fr-CH"/>
              </w:rPr>
              <w:t>Appréciation 2</w:t>
            </w:r>
            <w:r w:rsidRPr="00FA5EE0">
              <w:rPr>
                <w:rFonts w:asciiTheme="minorHAnsi" w:hAnsiTheme="minorHAnsi"/>
                <w:b/>
                <w:sz w:val="18"/>
                <w:szCs w:val="18"/>
                <w:vertAlign w:val="superscript"/>
                <w:lang w:val="fr-CH"/>
              </w:rPr>
              <w:t>e</w:t>
            </w:r>
            <w:r w:rsidRPr="00FA5EE0">
              <w:rPr>
                <w:rFonts w:asciiTheme="minorHAnsi" w:hAnsiTheme="minorHAnsi"/>
                <w:b/>
                <w:sz w:val="18"/>
                <w:szCs w:val="18"/>
                <w:lang w:val="fr-CH"/>
              </w:rPr>
              <w:t xml:space="preserve"> année de formation</w:t>
            </w:r>
          </w:p>
        </w:tc>
        <w:tc>
          <w:tcPr>
            <w:tcW w:w="3118" w:type="dxa"/>
            <w:vAlign w:val="center"/>
          </w:tcPr>
          <w:p w:rsidR="00B114DA" w:rsidRPr="00FA5EE0" w:rsidRDefault="00B114DA" w:rsidP="00C21E0A">
            <w:pPr>
              <w:jc w:val="center"/>
              <w:rPr>
                <w:rFonts w:asciiTheme="minorHAnsi" w:hAnsiTheme="minorHAnsi"/>
                <w:sz w:val="16"/>
                <w:szCs w:val="16"/>
                <w:lang w:val="fr-CH"/>
              </w:rPr>
            </w:pPr>
            <w:r w:rsidRPr="00FA5EE0">
              <w:rPr>
                <w:rFonts w:asciiTheme="minorHAnsi" w:hAnsiTheme="minorHAnsi"/>
                <w:sz w:val="16"/>
                <w:szCs w:val="16"/>
                <w:lang w:val="fr-CH"/>
              </w:rPr>
              <w:t>Remarques pour (</w:t>
            </w:r>
            <w:r w:rsidR="00C644EF" w:rsidRPr="00FA5EE0">
              <w:rPr>
                <w:rFonts w:asciiTheme="minorHAnsi" w:hAnsiTheme="minorHAnsi"/>
                <w:sz w:val="16"/>
                <w:szCs w:val="16"/>
                <w:lang w:val="fr-CH"/>
              </w:rPr>
              <w:t>C</w:t>
            </w:r>
            <w:r w:rsidRPr="00FA5EE0">
              <w:rPr>
                <w:rFonts w:asciiTheme="minorHAnsi" w:hAnsiTheme="minorHAnsi"/>
                <w:sz w:val="16"/>
                <w:szCs w:val="16"/>
                <w:lang w:val="fr-CH"/>
              </w:rPr>
              <w:t>S)</w:t>
            </w:r>
          </w:p>
        </w:tc>
      </w:tr>
      <w:tr w:rsidR="00013B0F" w:rsidRPr="00FA5EE0" w:rsidTr="00C21E0A">
        <w:trPr>
          <w:trHeight w:val="340"/>
        </w:trPr>
        <w:tc>
          <w:tcPr>
            <w:tcW w:w="3118" w:type="dxa"/>
            <w:vMerge w:val="restart"/>
          </w:tcPr>
          <w:p w:rsidR="00013B0F" w:rsidRPr="00FA5EE0" w:rsidRDefault="00013B0F" w:rsidP="00C21E0A">
            <w:pPr>
              <w:rPr>
                <w:rFonts w:asciiTheme="minorHAnsi" w:hAnsiTheme="minorHAnsi"/>
                <w:sz w:val="20"/>
                <w:szCs w:val="20"/>
                <w:lang w:val="fr-CH"/>
              </w:rPr>
            </w:pPr>
            <w:r w:rsidRPr="00FA5EE0">
              <w:rPr>
                <w:rFonts w:asciiTheme="minorHAnsi" w:hAnsiTheme="minorHAnsi"/>
                <w:sz w:val="20"/>
                <w:szCs w:val="20"/>
                <w:lang w:val="fr-CH"/>
              </w:rPr>
              <w:t>........................................................................................................................................................................................................................................................................................................................................................................................................................................................................</w:t>
            </w:r>
            <w:r w:rsidR="00303CA3" w:rsidRPr="00FA5EE0">
              <w:rPr>
                <w:rFonts w:asciiTheme="minorHAnsi" w:hAnsiTheme="minorHAnsi"/>
                <w:sz w:val="20"/>
                <w:szCs w:val="20"/>
                <w:lang w:val="fr-CH"/>
              </w:rPr>
              <w:t>...........</w:t>
            </w:r>
            <w:r w:rsidR="00303CA3">
              <w:rPr>
                <w:rFonts w:asciiTheme="minorHAnsi" w:hAnsiTheme="minorHAnsi"/>
                <w:sz w:val="20"/>
                <w:szCs w:val="20"/>
                <w:lang w:val="fr-CH"/>
              </w:rPr>
              <w:t>..............................................</w:t>
            </w:r>
          </w:p>
        </w:tc>
        <w:tc>
          <w:tcPr>
            <w:tcW w:w="397" w:type="dxa"/>
            <w:vMerge w:val="restart"/>
            <w:tcBorders>
              <w:right w:val="single" w:sz="4" w:space="0" w:color="F2F2F2" w:themeColor="background1" w:themeShade="F2"/>
            </w:tcBorders>
            <w:shd w:val="clear" w:color="auto" w:fill="F2F2F2" w:themeFill="background1" w:themeFillShade="F2"/>
            <w:textDirection w:val="btLr"/>
            <w:vAlign w:val="center"/>
          </w:tcPr>
          <w:p w:rsidR="00013B0F" w:rsidRPr="00FA5EE0" w:rsidRDefault="008B65DD" w:rsidP="00C21E0A">
            <w:pPr>
              <w:ind w:left="113" w:right="113"/>
              <w:rPr>
                <w:rFonts w:asciiTheme="minorHAnsi" w:hAnsiTheme="minorHAnsi"/>
                <w:b/>
                <w:sz w:val="16"/>
                <w:szCs w:val="16"/>
                <w:lang w:val="fr-CH"/>
              </w:rPr>
            </w:pPr>
            <w:r w:rsidRPr="00FA5EE0">
              <w:rPr>
                <w:rFonts w:asciiTheme="minorHAnsi" w:hAnsiTheme="minorHAnsi"/>
                <w:b/>
                <w:sz w:val="16"/>
                <w:szCs w:val="16"/>
                <w:lang w:val="fr-CH"/>
              </w:rPr>
              <w:t>Semestre</w:t>
            </w:r>
          </w:p>
        </w:tc>
        <w:tc>
          <w:tcPr>
            <w:tcW w:w="1588" w:type="dxa"/>
            <w:gridSpan w:val="4"/>
            <w:tcBorders>
              <w:left w:val="single" w:sz="4" w:space="0" w:color="F2F2F2" w:themeColor="background1" w:themeShade="F2"/>
            </w:tcBorders>
            <w:shd w:val="clear" w:color="auto" w:fill="F2F2F2" w:themeFill="background1" w:themeFillShade="F2"/>
            <w:vAlign w:val="center"/>
          </w:tcPr>
          <w:p w:rsidR="00013B0F" w:rsidRPr="00FA5EE0" w:rsidRDefault="00013B0F" w:rsidP="00C21E0A">
            <w:pPr>
              <w:jc w:val="center"/>
              <w:rPr>
                <w:rFonts w:asciiTheme="minorHAnsi" w:hAnsiTheme="minorHAnsi"/>
                <w:b/>
                <w:sz w:val="16"/>
                <w:szCs w:val="16"/>
                <w:lang w:val="fr-CH"/>
              </w:rPr>
            </w:pPr>
            <w:r w:rsidRPr="00FA5EE0">
              <w:rPr>
                <w:rFonts w:asciiTheme="minorHAnsi" w:hAnsiTheme="minorHAnsi"/>
                <w:b/>
                <w:sz w:val="16"/>
                <w:szCs w:val="16"/>
                <w:lang w:val="fr-CH"/>
              </w:rPr>
              <w:t>MK</w:t>
            </w:r>
          </w:p>
        </w:tc>
        <w:tc>
          <w:tcPr>
            <w:tcW w:w="1588" w:type="dxa"/>
            <w:gridSpan w:val="4"/>
            <w:shd w:val="clear" w:color="auto" w:fill="F2F2F2" w:themeFill="background1" w:themeFillShade="F2"/>
            <w:vAlign w:val="center"/>
          </w:tcPr>
          <w:p w:rsidR="00013B0F" w:rsidRPr="00FA5EE0" w:rsidRDefault="00013B0F" w:rsidP="00C21E0A">
            <w:pPr>
              <w:jc w:val="center"/>
              <w:rPr>
                <w:rFonts w:asciiTheme="minorHAnsi" w:hAnsiTheme="minorHAnsi"/>
                <w:b/>
                <w:sz w:val="16"/>
                <w:szCs w:val="16"/>
                <w:lang w:val="fr-CH"/>
              </w:rPr>
            </w:pPr>
            <w:r w:rsidRPr="00FA5EE0">
              <w:rPr>
                <w:rFonts w:asciiTheme="minorHAnsi" w:hAnsiTheme="minorHAnsi"/>
                <w:b/>
                <w:sz w:val="16"/>
                <w:szCs w:val="16"/>
                <w:lang w:val="fr-CH"/>
              </w:rPr>
              <w:t>SK</w:t>
            </w:r>
          </w:p>
        </w:tc>
        <w:tc>
          <w:tcPr>
            <w:tcW w:w="3118" w:type="dxa"/>
            <w:vMerge w:val="restart"/>
          </w:tcPr>
          <w:p w:rsidR="00013B0F" w:rsidRPr="00FA5EE0" w:rsidRDefault="00013B0F" w:rsidP="00C21E0A">
            <w:pPr>
              <w:rPr>
                <w:rFonts w:asciiTheme="minorHAnsi" w:hAnsiTheme="minorHAnsi"/>
                <w:sz w:val="20"/>
                <w:szCs w:val="20"/>
                <w:lang w:val="fr-CH"/>
              </w:rPr>
            </w:pPr>
            <w:r w:rsidRPr="00FA5EE0">
              <w:rPr>
                <w:rFonts w:asciiTheme="minorHAnsi" w:hAnsiTheme="minorHAnsi"/>
                <w:sz w:val="20"/>
                <w:szCs w:val="20"/>
                <w:lang w:val="fr-CH"/>
              </w:rPr>
              <w:t>........................................................................................................................................................................................................................................................................................................................................................................................................................................................................</w:t>
            </w:r>
            <w:r w:rsidR="00303CA3" w:rsidRPr="00FA5EE0">
              <w:rPr>
                <w:rFonts w:asciiTheme="minorHAnsi" w:hAnsiTheme="minorHAnsi"/>
                <w:sz w:val="20"/>
                <w:szCs w:val="20"/>
                <w:lang w:val="fr-CH"/>
              </w:rPr>
              <w:t xml:space="preserve"> ...........</w:t>
            </w:r>
            <w:r w:rsidR="00303CA3">
              <w:rPr>
                <w:rFonts w:asciiTheme="minorHAnsi" w:hAnsiTheme="minorHAnsi"/>
                <w:sz w:val="20"/>
                <w:szCs w:val="20"/>
                <w:lang w:val="fr-CH"/>
              </w:rPr>
              <w:t>..............................................</w:t>
            </w:r>
          </w:p>
        </w:tc>
      </w:tr>
      <w:tr w:rsidR="008B65DD" w:rsidRPr="00FA5EE0" w:rsidTr="00C21E0A">
        <w:trPr>
          <w:cantSplit/>
          <w:trHeight w:val="1247"/>
        </w:trPr>
        <w:tc>
          <w:tcPr>
            <w:tcW w:w="3118" w:type="dxa"/>
            <w:vMerge/>
            <w:vAlign w:val="center"/>
          </w:tcPr>
          <w:p w:rsidR="008B65DD" w:rsidRPr="00FA5EE0" w:rsidRDefault="008B65DD" w:rsidP="00C21E0A">
            <w:pPr>
              <w:jc w:val="center"/>
              <w:rPr>
                <w:rFonts w:asciiTheme="minorHAnsi" w:hAnsiTheme="minorHAnsi"/>
                <w:sz w:val="16"/>
                <w:szCs w:val="16"/>
                <w:lang w:val="fr-CH"/>
              </w:rPr>
            </w:pPr>
          </w:p>
        </w:tc>
        <w:tc>
          <w:tcPr>
            <w:tcW w:w="397" w:type="dxa"/>
            <w:vMerge/>
            <w:shd w:val="clear" w:color="auto" w:fill="F2F2F2" w:themeFill="background1" w:themeFillShade="F2"/>
            <w:vAlign w:val="center"/>
          </w:tcPr>
          <w:p w:rsidR="008B65DD" w:rsidRPr="00FA5EE0" w:rsidRDefault="008B65DD" w:rsidP="00C21E0A">
            <w:pPr>
              <w:jc w:val="center"/>
              <w:rPr>
                <w:rFonts w:asciiTheme="minorHAnsi" w:hAnsiTheme="minorHAnsi"/>
                <w:b/>
                <w:sz w:val="16"/>
                <w:szCs w:val="16"/>
                <w:lang w:val="fr-CH"/>
              </w:rPr>
            </w:pPr>
          </w:p>
        </w:tc>
        <w:tc>
          <w:tcPr>
            <w:tcW w:w="397" w:type="dxa"/>
            <w:textDirection w:val="btLr"/>
            <w:vAlign w:val="center"/>
          </w:tcPr>
          <w:p w:rsidR="008B65DD" w:rsidRPr="00FA5EE0" w:rsidRDefault="008B65DD" w:rsidP="00EF1B0A">
            <w:pPr>
              <w:ind w:left="113" w:right="113"/>
              <w:rPr>
                <w:rFonts w:asciiTheme="minorHAnsi" w:hAnsiTheme="minorHAnsi"/>
                <w:sz w:val="16"/>
                <w:szCs w:val="16"/>
                <w:lang w:val="fr-CH"/>
              </w:rPr>
            </w:pPr>
            <w:r w:rsidRPr="00FA5EE0">
              <w:rPr>
                <w:rFonts w:asciiTheme="minorHAnsi" w:hAnsiTheme="minorHAnsi"/>
                <w:sz w:val="16"/>
                <w:szCs w:val="16"/>
                <w:lang w:val="fr-CH"/>
              </w:rPr>
              <w:t>faible</w:t>
            </w:r>
          </w:p>
        </w:tc>
        <w:tc>
          <w:tcPr>
            <w:tcW w:w="397" w:type="dxa"/>
            <w:textDirection w:val="btLr"/>
            <w:vAlign w:val="center"/>
          </w:tcPr>
          <w:p w:rsidR="008B65DD" w:rsidRPr="00FA5EE0" w:rsidRDefault="008B65DD" w:rsidP="00EF1B0A">
            <w:pPr>
              <w:ind w:left="113" w:right="113"/>
              <w:rPr>
                <w:rFonts w:asciiTheme="minorHAnsi" w:hAnsiTheme="minorHAnsi"/>
                <w:sz w:val="16"/>
                <w:szCs w:val="16"/>
                <w:lang w:val="fr-CH"/>
              </w:rPr>
            </w:pPr>
            <w:r w:rsidRPr="00FA5EE0">
              <w:rPr>
                <w:rFonts w:asciiTheme="minorHAnsi" w:hAnsiTheme="minorHAnsi"/>
                <w:sz w:val="16"/>
                <w:szCs w:val="16"/>
                <w:lang w:val="fr-CH"/>
              </w:rPr>
              <w:t>suffisant</w:t>
            </w:r>
          </w:p>
        </w:tc>
        <w:tc>
          <w:tcPr>
            <w:tcW w:w="397" w:type="dxa"/>
            <w:textDirection w:val="btLr"/>
            <w:vAlign w:val="center"/>
          </w:tcPr>
          <w:p w:rsidR="008B65DD" w:rsidRPr="00FA5EE0" w:rsidRDefault="008B65DD" w:rsidP="00EF1B0A">
            <w:pPr>
              <w:ind w:left="113" w:right="113"/>
              <w:rPr>
                <w:rFonts w:asciiTheme="minorHAnsi" w:hAnsiTheme="minorHAnsi"/>
                <w:sz w:val="16"/>
                <w:szCs w:val="16"/>
                <w:lang w:val="fr-CH"/>
              </w:rPr>
            </w:pPr>
            <w:r w:rsidRPr="00FA5EE0">
              <w:rPr>
                <w:rFonts w:asciiTheme="minorHAnsi" w:hAnsiTheme="minorHAnsi"/>
                <w:sz w:val="16"/>
                <w:szCs w:val="16"/>
                <w:lang w:val="fr-CH"/>
              </w:rPr>
              <w:t>bien</w:t>
            </w:r>
          </w:p>
        </w:tc>
        <w:tc>
          <w:tcPr>
            <w:tcW w:w="397" w:type="dxa"/>
            <w:textDirection w:val="btLr"/>
            <w:vAlign w:val="center"/>
          </w:tcPr>
          <w:p w:rsidR="008B65DD" w:rsidRPr="00FA5EE0" w:rsidRDefault="008B65DD" w:rsidP="00EF1B0A">
            <w:pPr>
              <w:ind w:left="113" w:right="113"/>
              <w:rPr>
                <w:rFonts w:asciiTheme="minorHAnsi" w:hAnsiTheme="minorHAnsi"/>
                <w:sz w:val="16"/>
                <w:szCs w:val="16"/>
                <w:lang w:val="fr-CH"/>
              </w:rPr>
            </w:pPr>
            <w:r w:rsidRPr="00FA5EE0">
              <w:rPr>
                <w:rFonts w:asciiTheme="minorHAnsi" w:hAnsiTheme="minorHAnsi"/>
                <w:sz w:val="16"/>
                <w:szCs w:val="16"/>
                <w:lang w:val="fr-CH"/>
              </w:rPr>
              <w:t>très bien</w:t>
            </w:r>
          </w:p>
        </w:tc>
        <w:tc>
          <w:tcPr>
            <w:tcW w:w="397" w:type="dxa"/>
            <w:textDirection w:val="btLr"/>
            <w:vAlign w:val="center"/>
          </w:tcPr>
          <w:p w:rsidR="008B65DD" w:rsidRPr="00FA5EE0" w:rsidRDefault="008B65DD" w:rsidP="00EF1B0A">
            <w:pPr>
              <w:ind w:left="113" w:right="113"/>
              <w:rPr>
                <w:rFonts w:asciiTheme="minorHAnsi" w:hAnsiTheme="minorHAnsi"/>
                <w:sz w:val="16"/>
                <w:szCs w:val="16"/>
                <w:lang w:val="fr-CH"/>
              </w:rPr>
            </w:pPr>
            <w:r w:rsidRPr="00FA5EE0">
              <w:rPr>
                <w:rFonts w:asciiTheme="minorHAnsi" w:hAnsiTheme="minorHAnsi"/>
                <w:sz w:val="16"/>
                <w:szCs w:val="16"/>
                <w:lang w:val="fr-CH"/>
              </w:rPr>
              <w:t>faible</w:t>
            </w:r>
          </w:p>
        </w:tc>
        <w:tc>
          <w:tcPr>
            <w:tcW w:w="397" w:type="dxa"/>
            <w:textDirection w:val="btLr"/>
            <w:vAlign w:val="center"/>
          </w:tcPr>
          <w:p w:rsidR="008B65DD" w:rsidRPr="00FA5EE0" w:rsidRDefault="008B65DD" w:rsidP="00EF1B0A">
            <w:pPr>
              <w:ind w:left="113" w:right="113"/>
              <w:rPr>
                <w:rFonts w:asciiTheme="minorHAnsi" w:hAnsiTheme="minorHAnsi"/>
                <w:sz w:val="16"/>
                <w:szCs w:val="16"/>
                <w:lang w:val="fr-CH"/>
              </w:rPr>
            </w:pPr>
            <w:r w:rsidRPr="00FA5EE0">
              <w:rPr>
                <w:rFonts w:asciiTheme="minorHAnsi" w:hAnsiTheme="minorHAnsi"/>
                <w:sz w:val="16"/>
                <w:szCs w:val="16"/>
                <w:lang w:val="fr-CH"/>
              </w:rPr>
              <w:t>suffisant</w:t>
            </w:r>
          </w:p>
        </w:tc>
        <w:tc>
          <w:tcPr>
            <w:tcW w:w="397" w:type="dxa"/>
            <w:textDirection w:val="btLr"/>
            <w:vAlign w:val="center"/>
          </w:tcPr>
          <w:p w:rsidR="008B65DD" w:rsidRPr="00FA5EE0" w:rsidRDefault="008B65DD" w:rsidP="00EF1B0A">
            <w:pPr>
              <w:ind w:left="113" w:right="113"/>
              <w:rPr>
                <w:rFonts w:asciiTheme="minorHAnsi" w:hAnsiTheme="minorHAnsi"/>
                <w:sz w:val="16"/>
                <w:szCs w:val="16"/>
                <w:lang w:val="fr-CH"/>
              </w:rPr>
            </w:pPr>
            <w:r w:rsidRPr="00FA5EE0">
              <w:rPr>
                <w:rFonts w:asciiTheme="minorHAnsi" w:hAnsiTheme="minorHAnsi"/>
                <w:sz w:val="16"/>
                <w:szCs w:val="16"/>
                <w:lang w:val="fr-CH"/>
              </w:rPr>
              <w:t>bien</w:t>
            </w:r>
          </w:p>
        </w:tc>
        <w:tc>
          <w:tcPr>
            <w:tcW w:w="397" w:type="dxa"/>
            <w:textDirection w:val="btLr"/>
            <w:vAlign w:val="center"/>
          </w:tcPr>
          <w:p w:rsidR="008B65DD" w:rsidRPr="00FA5EE0" w:rsidRDefault="008B65DD" w:rsidP="00EF1B0A">
            <w:pPr>
              <w:ind w:left="113" w:right="113"/>
              <w:rPr>
                <w:rFonts w:asciiTheme="minorHAnsi" w:hAnsiTheme="minorHAnsi"/>
                <w:sz w:val="16"/>
                <w:szCs w:val="16"/>
                <w:lang w:val="fr-CH"/>
              </w:rPr>
            </w:pPr>
            <w:r w:rsidRPr="00FA5EE0">
              <w:rPr>
                <w:rFonts w:asciiTheme="minorHAnsi" w:hAnsiTheme="minorHAnsi"/>
                <w:sz w:val="16"/>
                <w:szCs w:val="16"/>
                <w:lang w:val="fr-CH"/>
              </w:rPr>
              <w:t>très bien</w:t>
            </w:r>
          </w:p>
        </w:tc>
        <w:tc>
          <w:tcPr>
            <w:tcW w:w="3118" w:type="dxa"/>
            <w:vMerge/>
            <w:vAlign w:val="center"/>
          </w:tcPr>
          <w:p w:rsidR="008B65DD" w:rsidRPr="00FA5EE0" w:rsidRDefault="008B65DD" w:rsidP="00C21E0A">
            <w:pPr>
              <w:jc w:val="center"/>
              <w:rPr>
                <w:rFonts w:asciiTheme="minorHAnsi" w:hAnsiTheme="minorHAnsi"/>
                <w:sz w:val="16"/>
                <w:szCs w:val="16"/>
                <w:lang w:val="fr-CH"/>
              </w:rPr>
            </w:pPr>
          </w:p>
        </w:tc>
      </w:tr>
      <w:tr w:rsidR="00013B0F" w:rsidRPr="00FA5EE0" w:rsidTr="00C21E0A">
        <w:trPr>
          <w:trHeight w:val="340"/>
        </w:trPr>
        <w:tc>
          <w:tcPr>
            <w:tcW w:w="3118" w:type="dxa"/>
            <w:vMerge/>
            <w:vAlign w:val="center"/>
          </w:tcPr>
          <w:p w:rsidR="00013B0F" w:rsidRPr="00FA5EE0" w:rsidRDefault="00013B0F" w:rsidP="00C21E0A">
            <w:pPr>
              <w:jc w:val="center"/>
              <w:rPr>
                <w:rFonts w:asciiTheme="minorHAnsi" w:hAnsiTheme="minorHAnsi"/>
                <w:sz w:val="16"/>
                <w:szCs w:val="16"/>
                <w:lang w:val="fr-CH"/>
              </w:rPr>
            </w:pPr>
          </w:p>
        </w:tc>
        <w:tc>
          <w:tcPr>
            <w:tcW w:w="397" w:type="dxa"/>
            <w:shd w:val="clear" w:color="auto" w:fill="F2F2F2" w:themeFill="background1" w:themeFillShade="F2"/>
            <w:vAlign w:val="center"/>
          </w:tcPr>
          <w:p w:rsidR="00013B0F" w:rsidRPr="00FA5EE0" w:rsidRDefault="00013B0F" w:rsidP="00C21E0A">
            <w:pPr>
              <w:jc w:val="center"/>
              <w:rPr>
                <w:rFonts w:asciiTheme="minorHAnsi" w:hAnsiTheme="minorHAnsi"/>
                <w:b/>
                <w:sz w:val="16"/>
                <w:szCs w:val="16"/>
                <w:lang w:val="fr-CH"/>
              </w:rPr>
            </w:pPr>
            <w:r w:rsidRPr="00FA5EE0">
              <w:rPr>
                <w:rFonts w:asciiTheme="minorHAnsi" w:hAnsiTheme="minorHAnsi"/>
                <w:b/>
                <w:sz w:val="16"/>
                <w:szCs w:val="16"/>
                <w:lang w:val="fr-CH"/>
              </w:rPr>
              <w:t>3</w:t>
            </w: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118" w:type="dxa"/>
            <w:vMerge/>
            <w:vAlign w:val="center"/>
          </w:tcPr>
          <w:p w:rsidR="00013B0F" w:rsidRPr="00FA5EE0" w:rsidRDefault="00013B0F" w:rsidP="00C21E0A">
            <w:pPr>
              <w:jc w:val="center"/>
              <w:rPr>
                <w:rFonts w:asciiTheme="minorHAnsi" w:hAnsiTheme="minorHAnsi"/>
                <w:sz w:val="16"/>
                <w:szCs w:val="16"/>
                <w:lang w:val="fr-CH"/>
              </w:rPr>
            </w:pPr>
          </w:p>
        </w:tc>
      </w:tr>
      <w:tr w:rsidR="00013B0F" w:rsidRPr="00FA5EE0" w:rsidTr="00C21E0A">
        <w:trPr>
          <w:trHeight w:val="340"/>
        </w:trPr>
        <w:tc>
          <w:tcPr>
            <w:tcW w:w="3118" w:type="dxa"/>
            <w:vMerge/>
            <w:vAlign w:val="center"/>
          </w:tcPr>
          <w:p w:rsidR="00013B0F" w:rsidRPr="00FA5EE0" w:rsidRDefault="00013B0F" w:rsidP="00C21E0A">
            <w:pPr>
              <w:jc w:val="center"/>
              <w:rPr>
                <w:rFonts w:asciiTheme="minorHAnsi" w:hAnsiTheme="minorHAnsi"/>
                <w:sz w:val="16"/>
                <w:szCs w:val="16"/>
                <w:lang w:val="fr-CH"/>
              </w:rPr>
            </w:pPr>
          </w:p>
        </w:tc>
        <w:tc>
          <w:tcPr>
            <w:tcW w:w="397" w:type="dxa"/>
            <w:shd w:val="clear" w:color="auto" w:fill="F2F2F2" w:themeFill="background1" w:themeFillShade="F2"/>
            <w:vAlign w:val="center"/>
          </w:tcPr>
          <w:p w:rsidR="00013B0F" w:rsidRPr="00FA5EE0" w:rsidRDefault="00013B0F" w:rsidP="00C21E0A">
            <w:pPr>
              <w:jc w:val="center"/>
              <w:rPr>
                <w:rFonts w:asciiTheme="minorHAnsi" w:hAnsiTheme="minorHAnsi"/>
                <w:b/>
                <w:sz w:val="16"/>
                <w:szCs w:val="16"/>
                <w:lang w:val="fr-CH"/>
              </w:rPr>
            </w:pPr>
            <w:r w:rsidRPr="00FA5EE0">
              <w:rPr>
                <w:rFonts w:asciiTheme="minorHAnsi" w:hAnsiTheme="minorHAnsi"/>
                <w:b/>
                <w:sz w:val="16"/>
                <w:szCs w:val="16"/>
                <w:lang w:val="fr-CH"/>
              </w:rPr>
              <w:t>4</w:t>
            </w: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118" w:type="dxa"/>
            <w:vMerge/>
            <w:vAlign w:val="center"/>
          </w:tcPr>
          <w:p w:rsidR="00013B0F" w:rsidRPr="00FA5EE0" w:rsidRDefault="00013B0F" w:rsidP="00C21E0A">
            <w:pPr>
              <w:jc w:val="center"/>
              <w:rPr>
                <w:rFonts w:asciiTheme="minorHAnsi" w:hAnsiTheme="minorHAnsi"/>
                <w:sz w:val="16"/>
                <w:szCs w:val="16"/>
                <w:lang w:val="fr-CH"/>
              </w:rPr>
            </w:pPr>
          </w:p>
        </w:tc>
      </w:tr>
    </w:tbl>
    <w:p w:rsidR="00013B0F" w:rsidRPr="00FA5EE0" w:rsidRDefault="00013B0F" w:rsidP="00013B0F">
      <w:pPr>
        <w:rPr>
          <w:rFonts w:asciiTheme="minorHAnsi" w:hAnsiTheme="minorHAnsi"/>
          <w:sz w:val="16"/>
          <w:szCs w:val="16"/>
          <w:lang w:val="fr-CH"/>
        </w:rPr>
      </w:pPr>
    </w:p>
    <w:tbl>
      <w:tblPr>
        <w:tblStyle w:val="Tabellenraster"/>
        <w:tblW w:w="0" w:type="auto"/>
        <w:tblLayout w:type="fixed"/>
        <w:tblLook w:val="04A0" w:firstRow="1" w:lastRow="0" w:firstColumn="1" w:lastColumn="0" w:noHBand="0" w:noVBand="1"/>
      </w:tblPr>
      <w:tblGrid>
        <w:gridCol w:w="3118"/>
        <w:gridCol w:w="397"/>
        <w:gridCol w:w="397"/>
        <w:gridCol w:w="397"/>
        <w:gridCol w:w="397"/>
        <w:gridCol w:w="397"/>
        <w:gridCol w:w="397"/>
        <w:gridCol w:w="397"/>
        <w:gridCol w:w="397"/>
        <w:gridCol w:w="397"/>
        <w:gridCol w:w="3118"/>
      </w:tblGrid>
      <w:tr w:rsidR="00B114DA" w:rsidRPr="00FA5EE0" w:rsidTr="00C21E0A">
        <w:trPr>
          <w:trHeight w:val="340"/>
        </w:trPr>
        <w:tc>
          <w:tcPr>
            <w:tcW w:w="3118" w:type="dxa"/>
            <w:vAlign w:val="center"/>
          </w:tcPr>
          <w:p w:rsidR="00B114DA" w:rsidRPr="00FA5EE0" w:rsidRDefault="00B114DA" w:rsidP="00C21E0A">
            <w:pPr>
              <w:jc w:val="center"/>
              <w:rPr>
                <w:rFonts w:asciiTheme="minorHAnsi" w:hAnsiTheme="minorHAnsi"/>
                <w:sz w:val="16"/>
                <w:szCs w:val="16"/>
                <w:lang w:val="fr-CH"/>
              </w:rPr>
            </w:pPr>
            <w:r w:rsidRPr="00FA5EE0">
              <w:rPr>
                <w:rFonts w:asciiTheme="minorHAnsi" w:hAnsiTheme="minorHAnsi"/>
                <w:sz w:val="16"/>
                <w:szCs w:val="16"/>
                <w:lang w:val="fr-CH"/>
              </w:rPr>
              <w:t>Remarques pour (</w:t>
            </w:r>
            <w:r w:rsidR="00C644EF" w:rsidRPr="00FA5EE0">
              <w:rPr>
                <w:rFonts w:asciiTheme="minorHAnsi" w:hAnsiTheme="minorHAnsi"/>
                <w:sz w:val="16"/>
                <w:szCs w:val="16"/>
                <w:lang w:val="fr-CH"/>
              </w:rPr>
              <w:t>C</w:t>
            </w:r>
            <w:r w:rsidRPr="00FA5EE0">
              <w:rPr>
                <w:rFonts w:asciiTheme="minorHAnsi" w:hAnsiTheme="minorHAnsi"/>
                <w:sz w:val="16"/>
                <w:szCs w:val="16"/>
                <w:lang w:val="fr-CH"/>
              </w:rPr>
              <w:t>M)</w:t>
            </w:r>
          </w:p>
        </w:tc>
        <w:tc>
          <w:tcPr>
            <w:tcW w:w="3573" w:type="dxa"/>
            <w:gridSpan w:val="9"/>
            <w:vAlign w:val="center"/>
          </w:tcPr>
          <w:p w:rsidR="00B114DA" w:rsidRPr="00FA5EE0" w:rsidRDefault="00B114DA" w:rsidP="000B7062">
            <w:pPr>
              <w:jc w:val="center"/>
              <w:rPr>
                <w:rFonts w:asciiTheme="minorHAnsi" w:hAnsiTheme="minorHAnsi"/>
                <w:b/>
                <w:sz w:val="18"/>
                <w:szCs w:val="18"/>
                <w:lang w:val="fr-CH"/>
              </w:rPr>
            </w:pPr>
            <w:r w:rsidRPr="00FA5EE0">
              <w:rPr>
                <w:rFonts w:asciiTheme="minorHAnsi" w:hAnsiTheme="minorHAnsi"/>
                <w:b/>
                <w:sz w:val="18"/>
                <w:szCs w:val="18"/>
                <w:lang w:val="fr-CH"/>
              </w:rPr>
              <w:t>Appréciation 3</w:t>
            </w:r>
            <w:r w:rsidRPr="00FA5EE0">
              <w:rPr>
                <w:rFonts w:asciiTheme="minorHAnsi" w:hAnsiTheme="minorHAnsi"/>
                <w:b/>
                <w:sz w:val="18"/>
                <w:szCs w:val="18"/>
                <w:vertAlign w:val="superscript"/>
                <w:lang w:val="fr-CH"/>
              </w:rPr>
              <w:t>e</w:t>
            </w:r>
            <w:r w:rsidRPr="00FA5EE0">
              <w:rPr>
                <w:rFonts w:asciiTheme="minorHAnsi" w:hAnsiTheme="minorHAnsi"/>
                <w:b/>
                <w:sz w:val="18"/>
                <w:szCs w:val="18"/>
                <w:lang w:val="fr-CH"/>
              </w:rPr>
              <w:t xml:space="preserve"> année de formation</w:t>
            </w:r>
          </w:p>
        </w:tc>
        <w:tc>
          <w:tcPr>
            <w:tcW w:w="3118" w:type="dxa"/>
            <w:vAlign w:val="center"/>
          </w:tcPr>
          <w:p w:rsidR="00B114DA" w:rsidRPr="00FA5EE0" w:rsidRDefault="00B114DA" w:rsidP="00C21E0A">
            <w:pPr>
              <w:jc w:val="center"/>
              <w:rPr>
                <w:rFonts w:asciiTheme="minorHAnsi" w:hAnsiTheme="minorHAnsi"/>
                <w:sz w:val="16"/>
                <w:szCs w:val="16"/>
                <w:lang w:val="fr-CH"/>
              </w:rPr>
            </w:pPr>
            <w:r w:rsidRPr="00FA5EE0">
              <w:rPr>
                <w:rFonts w:asciiTheme="minorHAnsi" w:hAnsiTheme="minorHAnsi"/>
                <w:sz w:val="16"/>
                <w:szCs w:val="16"/>
                <w:lang w:val="fr-CH"/>
              </w:rPr>
              <w:t>Remarques pour (</w:t>
            </w:r>
            <w:r w:rsidR="00C644EF" w:rsidRPr="00FA5EE0">
              <w:rPr>
                <w:rFonts w:asciiTheme="minorHAnsi" w:hAnsiTheme="minorHAnsi"/>
                <w:sz w:val="16"/>
                <w:szCs w:val="16"/>
                <w:lang w:val="fr-CH"/>
              </w:rPr>
              <w:t>C</w:t>
            </w:r>
            <w:r w:rsidRPr="00FA5EE0">
              <w:rPr>
                <w:rFonts w:asciiTheme="minorHAnsi" w:hAnsiTheme="minorHAnsi"/>
                <w:sz w:val="16"/>
                <w:szCs w:val="16"/>
                <w:lang w:val="fr-CH"/>
              </w:rPr>
              <w:t>S)</w:t>
            </w:r>
          </w:p>
        </w:tc>
      </w:tr>
      <w:tr w:rsidR="00013B0F" w:rsidRPr="00FA5EE0" w:rsidTr="00C21E0A">
        <w:trPr>
          <w:trHeight w:val="340"/>
        </w:trPr>
        <w:tc>
          <w:tcPr>
            <w:tcW w:w="3118" w:type="dxa"/>
            <w:vMerge w:val="restart"/>
          </w:tcPr>
          <w:p w:rsidR="00013B0F" w:rsidRPr="00FA5EE0" w:rsidRDefault="00013B0F" w:rsidP="00C21E0A">
            <w:pPr>
              <w:rPr>
                <w:rFonts w:asciiTheme="minorHAnsi" w:hAnsiTheme="minorHAnsi"/>
                <w:sz w:val="20"/>
                <w:szCs w:val="20"/>
                <w:lang w:val="fr-CH"/>
              </w:rPr>
            </w:pPr>
            <w:r w:rsidRPr="00FA5EE0">
              <w:rPr>
                <w:rFonts w:asciiTheme="minorHAnsi" w:hAnsiTheme="minorHAnsi"/>
                <w:sz w:val="20"/>
                <w:szCs w:val="20"/>
                <w:lang w:val="fr-CH"/>
              </w:rPr>
              <w:t>........................................................................................................................................................................................................................................................................................................................................................................................................................................................................</w:t>
            </w:r>
            <w:r w:rsidR="00303CA3" w:rsidRPr="00FA5EE0">
              <w:rPr>
                <w:rFonts w:asciiTheme="minorHAnsi" w:hAnsiTheme="minorHAnsi"/>
                <w:sz w:val="20"/>
                <w:szCs w:val="20"/>
                <w:lang w:val="fr-CH"/>
              </w:rPr>
              <w:t xml:space="preserve"> ...........</w:t>
            </w:r>
            <w:r w:rsidR="00303CA3">
              <w:rPr>
                <w:rFonts w:asciiTheme="minorHAnsi" w:hAnsiTheme="minorHAnsi"/>
                <w:sz w:val="20"/>
                <w:szCs w:val="20"/>
                <w:lang w:val="fr-CH"/>
              </w:rPr>
              <w:t>..............................................</w:t>
            </w:r>
          </w:p>
        </w:tc>
        <w:tc>
          <w:tcPr>
            <w:tcW w:w="397" w:type="dxa"/>
            <w:vMerge w:val="restart"/>
            <w:tcBorders>
              <w:right w:val="single" w:sz="4" w:space="0" w:color="F2F2F2" w:themeColor="background1" w:themeShade="F2"/>
            </w:tcBorders>
            <w:shd w:val="clear" w:color="auto" w:fill="F2F2F2" w:themeFill="background1" w:themeFillShade="F2"/>
            <w:textDirection w:val="btLr"/>
            <w:vAlign w:val="center"/>
          </w:tcPr>
          <w:p w:rsidR="00013B0F" w:rsidRPr="00FA5EE0" w:rsidRDefault="008B65DD" w:rsidP="00C21E0A">
            <w:pPr>
              <w:ind w:left="113" w:right="113"/>
              <w:rPr>
                <w:rFonts w:asciiTheme="minorHAnsi" w:hAnsiTheme="minorHAnsi"/>
                <w:b/>
                <w:sz w:val="16"/>
                <w:szCs w:val="16"/>
                <w:lang w:val="fr-CH"/>
              </w:rPr>
            </w:pPr>
            <w:r w:rsidRPr="00FA5EE0">
              <w:rPr>
                <w:rFonts w:asciiTheme="minorHAnsi" w:hAnsiTheme="minorHAnsi"/>
                <w:b/>
                <w:sz w:val="16"/>
                <w:szCs w:val="16"/>
                <w:lang w:val="fr-CH"/>
              </w:rPr>
              <w:t>Semestre</w:t>
            </w:r>
          </w:p>
        </w:tc>
        <w:tc>
          <w:tcPr>
            <w:tcW w:w="1588" w:type="dxa"/>
            <w:gridSpan w:val="4"/>
            <w:tcBorders>
              <w:left w:val="single" w:sz="4" w:space="0" w:color="F2F2F2" w:themeColor="background1" w:themeShade="F2"/>
            </w:tcBorders>
            <w:shd w:val="clear" w:color="auto" w:fill="F2F2F2" w:themeFill="background1" w:themeFillShade="F2"/>
            <w:vAlign w:val="center"/>
          </w:tcPr>
          <w:p w:rsidR="00013B0F" w:rsidRPr="00FA5EE0" w:rsidRDefault="00013B0F" w:rsidP="00C21E0A">
            <w:pPr>
              <w:jc w:val="center"/>
              <w:rPr>
                <w:rFonts w:asciiTheme="minorHAnsi" w:hAnsiTheme="minorHAnsi"/>
                <w:b/>
                <w:sz w:val="16"/>
                <w:szCs w:val="16"/>
                <w:lang w:val="fr-CH"/>
              </w:rPr>
            </w:pPr>
            <w:r w:rsidRPr="00FA5EE0">
              <w:rPr>
                <w:rFonts w:asciiTheme="minorHAnsi" w:hAnsiTheme="minorHAnsi"/>
                <w:b/>
                <w:sz w:val="16"/>
                <w:szCs w:val="16"/>
                <w:lang w:val="fr-CH"/>
              </w:rPr>
              <w:t>MK</w:t>
            </w:r>
          </w:p>
        </w:tc>
        <w:tc>
          <w:tcPr>
            <w:tcW w:w="1588" w:type="dxa"/>
            <w:gridSpan w:val="4"/>
            <w:shd w:val="clear" w:color="auto" w:fill="F2F2F2" w:themeFill="background1" w:themeFillShade="F2"/>
            <w:vAlign w:val="center"/>
          </w:tcPr>
          <w:p w:rsidR="00013B0F" w:rsidRPr="00FA5EE0" w:rsidRDefault="00013B0F" w:rsidP="00C21E0A">
            <w:pPr>
              <w:jc w:val="center"/>
              <w:rPr>
                <w:rFonts w:asciiTheme="minorHAnsi" w:hAnsiTheme="minorHAnsi"/>
                <w:b/>
                <w:sz w:val="16"/>
                <w:szCs w:val="16"/>
                <w:lang w:val="fr-CH"/>
              </w:rPr>
            </w:pPr>
            <w:r w:rsidRPr="00FA5EE0">
              <w:rPr>
                <w:rFonts w:asciiTheme="minorHAnsi" w:hAnsiTheme="minorHAnsi"/>
                <w:b/>
                <w:sz w:val="16"/>
                <w:szCs w:val="16"/>
                <w:lang w:val="fr-CH"/>
              </w:rPr>
              <w:t>SK</w:t>
            </w:r>
          </w:p>
        </w:tc>
        <w:tc>
          <w:tcPr>
            <w:tcW w:w="3118" w:type="dxa"/>
            <w:vMerge w:val="restart"/>
          </w:tcPr>
          <w:p w:rsidR="00013B0F" w:rsidRPr="00FA5EE0" w:rsidRDefault="00013B0F" w:rsidP="00C21E0A">
            <w:pPr>
              <w:rPr>
                <w:rFonts w:asciiTheme="minorHAnsi" w:hAnsiTheme="minorHAnsi"/>
                <w:sz w:val="20"/>
                <w:szCs w:val="20"/>
                <w:lang w:val="fr-CH"/>
              </w:rPr>
            </w:pPr>
            <w:r w:rsidRPr="00FA5EE0">
              <w:rPr>
                <w:rFonts w:asciiTheme="minorHAnsi" w:hAnsiTheme="minorHAnsi"/>
                <w:sz w:val="20"/>
                <w:szCs w:val="20"/>
                <w:lang w:val="fr-CH"/>
              </w:rPr>
              <w:t>........................................................................................................................................................................................................................................................................................................................................................................................................................................................................</w:t>
            </w:r>
            <w:r w:rsidR="00303CA3" w:rsidRPr="00FA5EE0">
              <w:rPr>
                <w:rFonts w:asciiTheme="minorHAnsi" w:hAnsiTheme="minorHAnsi"/>
                <w:sz w:val="20"/>
                <w:szCs w:val="20"/>
                <w:lang w:val="fr-CH"/>
              </w:rPr>
              <w:t xml:space="preserve"> ...........</w:t>
            </w:r>
            <w:r w:rsidR="00303CA3">
              <w:rPr>
                <w:rFonts w:asciiTheme="minorHAnsi" w:hAnsiTheme="minorHAnsi"/>
                <w:sz w:val="20"/>
                <w:szCs w:val="20"/>
                <w:lang w:val="fr-CH"/>
              </w:rPr>
              <w:t>..............................................</w:t>
            </w:r>
          </w:p>
        </w:tc>
      </w:tr>
      <w:tr w:rsidR="008B65DD" w:rsidRPr="00FA5EE0" w:rsidTr="00C21E0A">
        <w:trPr>
          <w:cantSplit/>
          <w:trHeight w:val="1247"/>
        </w:trPr>
        <w:tc>
          <w:tcPr>
            <w:tcW w:w="3118" w:type="dxa"/>
            <w:vMerge/>
            <w:vAlign w:val="center"/>
          </w:tcPr>
          <w:p w:rsidR="008B65DD" w:rsidRPr="00FA5EE0" w:rsidRDefault="008B65DD" w:rsidP="00C21E0A">
            <w:pPr>
              <w:jc w:val="center"/>
              <w:rPr>
                <w:rFonts w:asciiTheme="minorHAnsi" w:hAnsiTheme="minorHAnsi"/>
                <w:sz w:val="16"/>
                <w:szCs w:val="16"/>
                <w:lang w:val="fr-CH"/>
              </w:rPr>
            </w:pPr>
          </w:p>
        </w:tc>
        <w:tc>
          <w:tcPr>
            <w:tcW w:w="397" w:type="dxa"/>
            <w:vMerge/>
            <w:shd w:val="clear" w:color="auto" w:fill="F2F2F2" w:themeFill="background1" w:themeFillShade="F2"/>
            <w:vAlign w:val="center"/>
          </w:tcPr>
          <w:p w:rsidR="008B65DD" w:rsidRPr="00FA5EE0" w:rsidRDefault="008B65DD" w:rsidP="00C21E0A">
            <w:pPr>
              <w:jc w:val="center"/>
              <w:rPr>
                <w:rFonts w:asciiTheme="minorHAnsi" w:hAnsiTheme="minorHAnsi"/>
                <w:b/>
                <w:sz w:val="16"/>
                <w:szCs w:val="16"/>
                <w:lang w:val="fr-CH"/>
              </w:rPr>
            </w:pPr>
          </w:p>
        </w:tc>
        <w:tc>
          <w:tcPr>
            <w:tcW w:w="397" w:type="dxa"/>
            <w:textDirection w:val="btLr"/>
            <w:vAlign w:val="center"/>
          </w:tcPr>
          <w:p w:rsidR="008B65DD" w:rsidRPr="00FA5EE0" w:rsidRDefault="008B65DD" w:rsidP="00EF1B0A">
            <w:pPr>
              <w:ind w:left="113" w:right="113"/>
              <w:rPr>
                <w:rFonts w:asciiTheme="minorHAnsi" w:hAnsiTheme="minorHAnsi"/>
                <w:sz w:val="16"/>
                <w:szCs w:val="16"/>
                <w:lang w:val="fr-CH"/>
              </w:rPr>
            </w:pPr>
            <w:r w:rsidRPr="00FA5EE0">
              <w:rPr>
                <w:rFonts w:asciiTheme="minorHAnsi" w:hAnsiTheme="minorHAnsi"/>
                <w:sz w:val="16"/>
                <w:szCs w:val="16"/>
                <w:lang w:val="fr-CH"/>
              </w:rPr>
              <w:t>faible</w:t>
            </w:r>
          </w:p>
        </w:tc>
        <w:tc>
          <w:tcPr>
            <w:tcW w:w="397" w:type="dxa"/>
            <w:textDirection w:val="btLr"/>
            <w:vAlign w:val="center"/>
          </w:tcPr>
          <w:p w:rsidR="008B65DD" w:rsidRPr="00FA5EE0" w:rsidRDefault="008B65DD" w:rsidP="00EF1B0A">
            <w:pPr>
              <w:ind w:left="113" w:right="113"/>
              <w:rPr>
                <w:rFonts w:asciiTheme="minorHAnsi" w:hAnsiTheme="minorHAnsi"/>
                <w:sz w:val="16"/>
                <w:szCs w:val="16"/>
                <w:lang w:val="fr-CH"/>
              </w:rPr>
            </w:pPr>
            <w:r w:rsidRPr="00FA5EE0">
              <w:rPr>
                <w:rFonts w:asciiTheme="minorHAnsi" w:hAnsiTheme="minorHAnsi"/>
                <w:sz w:val="16"/>
                <w:szCs w:val="16"/>
                <w:lang w:val="fr-CH"/>
              </w:rPr>
              <w:t>suffisant</w:t>
            </w:r>
          </w:p>
        </w:tc>
        <w:tc>
          <w:tcPr>
            <w:tcW w:w="397" w:type="dxa"/>
            <w:textDirection w:val="btLr"/>
            <w:vAlign w:val="center"/>
          </w:tcPr>
          <w:p w:rsidR="008B65DD" w:rsidRPr="00FA5EE0" w:rsidRDefault="008B65DD" w:rsidP="00EF1B0A">
            <w:pPr>
              <w:ind w:left="113" w:right="113"/>
              <w:rPr>
                <w:rFonts w:asciiTheme="minorHAnsi" w:hAnsiTheme="minorHAnsi"/>
                <w:sz w:val="16"/>
                <w:szCs w:val="16"/>
                <w:lang w:val="fr-CH"/>
              </w:rPr>
            </w:pPr>
            <w:r w:rsidRPr="00FA5EE0">
              <w:rPr>
                <w:rFonts w:asciiTheme="minorHAnsi" w:hAnsiTheme="minorHAnsi"/>
                <w:sz w:val="16"/>
                <w:szCs w:val="16"/>
                <w:lang w:val="fr-CH"/>
              </w:rPr>
              <w:t>bien</w:t>
            </w:r>
          </w:p>
        </w:tc>
        <w:tc>
          <w:tcPr>
            <w:tcW w:w="397" w:type="dxa"/>
            <w:textDirection w:val="btLr"/>
            <w:vAlign w:val="center"/>
          </w:tcPr>
          <w:p w:rsidR="008B65DD" w:rsidRPr="00FA5EE0" w:rsidRDefault="008B65DD" w:rsidP="00EF1B0A">
            <w:pPr>
              <w:ind w:left="113" w:right="113"/>
              <w:rPr>
                <w:rFonts w:asciiTheme="minorHAnsi" w:hAnsiTheme="minorHAnsi"/>
                <w:sz w:val="16"/>
                <w:szCs w:val="16"/>
                <w:lang w:val="fr-CH"/>
              </w:rPr>
            </w:pPr>
            <w:r w:rsidRPr="00FA5EE0">
              <w:rPr>
                <w:rFonts w:asciiTheme="minorHAnsi" w:hAnsiTheme="minorHAnsi"/>
                <w:sz w:val="16"/>
                <w:szCs w:val="16"/>
                <w:lang w:val="fr-CH"/>
              </w:rPr>
              <w:t>très bien</w:t>
            </w:r>
          </w:p>
        </w:tc>
        <w:tc>
          <w:tcPr>
            <w:tcW w:w="397" w:type="dxa"/>
            <w:textDirection w:val="btLr"/>
            <w:vAlign w:val="center"/>
          </w:tcPr>
          <w:p w:rsidR="008B65DD" w:rsidRPr="00FA5EE0" w:rsidRDefault="008B65DD" w:rsidP="00EF1B0A">
            <w:pPr>
              <w:ind w:left="113" w:right="113"/>
              <w:rPr>
                <w:rFonts w:asciiTheme="minorHAnsi" w:hAnsiTheme="minorHAnsi"/>
                <w:sz w:val="16"/>
                <w:szCs w:val="16"/>
                <w:lang w:val="fr-CH"/>
              </w:rPr>
            </w:pPr>
            <w:r w:rsidRPr="00FA5EE0">
              <w:rPr>
                <w:rFonts w:asciiTheme="minorHAnsi" w:hAnsiTheme="minorHAnsi"/>
                <w:sz w:val="16"/>
                <w:szCs w:val="16"/>
                <w:lang w:val="fr-CH"/>
              </w:rPr>
              <w:t>faible</w:t>
            </w:r>
          </w:p>
        </w:tc>
        <w:tc>
          <w:tcPr>
            <w:tcW w:w="397" w:type="dxa"/>
            <w:textDirection w:val="btLr"/>
            <w:vAlign w:val="center"/>
          </w:tcPr>
          <w:p w:rsidR="008B65DD" w:rsidRPr="00FA5EE0" w:rsidRDefault="008B65DD" w:rsidP="00EF1B0A">
            <w:pPr>
              <w:ind w:left="113" w:right="113"/>
              <w:rPr>
                <w:rFonts w:asciiTheme="minorHAnsi" w:hAnsiTheme="minorHAnsi"/>
                <w:sz w:val="16"/>
                <w:szCs w:val="16"/>
                <w:lang w:val="fr-CH"/>
              </w:rPr>
            </w:pPr>
            <w:r w:rsidRPr="00FA5EE0">
              <w:rPr>
                <w:rFonts w:asciiTheme="minorHAnsi" w:hAnsiTheme="minorHAnsi"/>
                <w:sz w:val="16"/>
                <w:szCs w:val="16"/>
                <w:lang w:val="fr-CH"/>
              </w:rPr>
              <w:t>suffisant</w:t>
            </w:r>
          </w:p>
        </w:tc>
        <w:tc>
          <w:tcPr>
            <w:tcW w:w="397" w:type="dxa"/>
            <w:textDirection w:val="btLr"/>
            <w:vAlign w:val="center"/>
          </w:tcPr>
          <w:p w:rsidR="008B65DD" w:rsidRPr="00FA5EE0" w:rsidRDefault="008B65DD" w:rsidP="00EF1B0A">
            <w:pPr>
              <w:ind w:left="113" w:right="113"/>
              <w:rPr>
                <w:rFonts w:asciiTheme="minorHAnsi" w:hAnsiTheme="minorHAnsi"/>
                <w:sz w:val="16"/>
                <w:szCs w:val="16"/>
                <w:lang w:val="fr-CH"/>
              </w:rPr>
            </w:pPr>
            <w:r w:rsidRPr="00FA5EE0">
              <w:rPr>
                <w:rFonts w:asciiTheme="minorHAnsi" w:hAnsiTheme="minorHAnsi"/>
                <w:sz w:val="16"/>
                <w:szCs w:val="16"/>
                <w:lang w:val="fr-CH"/>
              </w:rPr>
              <w:t>bien</w:t>
            </w:r>
          </w:p>
        </w:tc>
        <w:tc>
          <w:tcPr>
            <w:tcW w:w="397" w:type="dxa"/>
            <w:textDirection w:val="btLr"/>
            <w:vAlign w:val="center"/>
          </w:tcPr>
          <w:p w:rsidR="008B65DD" w:rsidRPr="00FA5EE0" w:rsidRDefault="008B65DD" w:rsidP="00EF1B0A">
            <w:pPr>
              <w:ind w:left="113" w:right="113"/>
              <w:rPr>
                <w:rFonts w:asciiTheme="minorHAnsi" w:hAnsiTheme="minorHAnsi"/>
                <w:sz w:val="16"/>
                <w:szCs w:val="16"/>
                <w:lang w:val="fr-CH"/>
              </w:rPr>
            </w:pPr>
            <w:r w:rsidRPr="00FA5EE0">
              <w:rPr>
                <w:rFonts w:asciiTheme="minorHAnsi" w:hAnsiTheme="minorHAnsi"/>
                <w:sz w:val="16"/>
                <w:szCs w:val="16"/>
                <w:lang w:val="fr-CH"/>
              </w:rPr>
              <w:t>très bien</w:t>
            </w:r>
          </w:p>
        </w:tc>
        <w:tc>
          <w:tcPr>
            <w:tcW w:w="3118" w:type="dxa"/>
            <w:vMerge/>
            <w:vAlign w:val="center"/>
          </w:tcPr>
          <w:p w:rsidR="008B65DD" w:rsidRPr="00FA5EE0" w:rsidRDefault="008B65DD" w:rsidP="00C21E0A">
            <w:pPr>
              <w:jc w:val="center"/>
              <w:rPr>
                <w:rFonts w:asciiTheme="minorHAnsi" w:hAnsiTheme="minorHAnsi"/>
                <w:sz w:val="16"/>
                <w:szCs w:val="16"/>
                <w:lang w:val="fr-CH"/>
              </w:rPr>
            </w:pPr>
          </w:p>
        </w:tc>
      </w:tr>
      <w:tr w:rsidR="00013B0F" w:rsidRPr="00FA5EE0" w:rsidTr="00C21E0A">
        <w:trPr>
          <w:trHeight w:val="340"/>
        </w:trPr>
        <w:tc>
          <w:tcPr>
            <w:tcW w:w="3118" w:type="dxa"/>
            <w:vMerge/>
            <w:vAlign w:val="center"/>
          </w:tcPr>
          <w:p w:rsidR="00013B0F" w:rsidRPr="00FA5EE0" w:rsidRDefault="00013B0F" w:rsidP="00C21E0A">
            <w:pPr>
              <w:jc w:val="center"/>
              <w:rPr>
                <w:rFonts w:asciiTheme="minorHAnsi" w:hAnsiTheme="minorHAnsi"/>
                <w:sz w:val="16"/>
                <w:szCs w:val="16"/>
                <w:lang w:val="fr-CH"/>
              </w:rPr>
            </w:pPr>
          </w:p>
        </w:tc>
        <w:tc>
          <w:tcPr>
            <w:tcW w:w="397" w:type="dxa"/>
            <w:shd w:val="clear" w:color="auto" w:fill="F2F2F2" w:themeFill="background1" w:themeFillShade="F2"/>
            <w:vAlign w:val="center"/>
          </w:tcPr>
          <w:p w:rsidR="00013B0F" w:rsidRPr="00FA5EE0" w:rsidRDefault="00013B0F" w:rsidP="00C21E0A">
            <w:pPr>
              <w:jc w:val="center"/>
              <w:rPr>
                <w:rFonts w:asciiTheme="minorHAnsi" w:hAnsiTheme="minorHAnsi"/>
                <w:b/>
                <w:sz w:val="16"/>
                <w:szCs w:val="16"/>
                <w:lang w:val="fr-CH"/>
              </w:rPr>
            </w:pPr>
            <w:r w:rsidRPr="00FA5EE0">
              <w:rPr>
                <w:rFonts w:asciiTheme="minorHAnsi" w:hAnsiTheme="minorHAnsi"/>
                <w:b/>
                <w:sz w:val="16"/>
                <w:szCs w:val="16"/>
                <w:lang w:val="fr-CH"/>
              </w:rPr>
              <w:t>5</w:t>
            </w: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118" w:type="dxa"/>
            <w:vMerge/>
            <w:vAlign w:val="center"/>
          </w:tcPr>
          <w:p w:rsidR="00013B0F" w:rsidRPr="00FA5EE0" w:rsidRDefault="00013B0F" w:rsidP="00C21E0A">
            <w:pPr>
              <w:jc w:val="center"/>
              <w:rPr>
                <w:rFonts w:asciiTheme="minorHAnsi" w:hAnsiTheme="minorHAnsi"/>
                <w:sz w:val="16"/>
                <w:szCs w:val="16"/>
                <w:lang w:val="fr-CH"/>
              </w:rPr>
            </w:pPr>
          </w:p>
        </w:tc>
      </w:tr>
      <w:tr w:rsidR="00013B0F" w:rsidRPr="00FA5EE0" w:rsidTr="00C21E0A">
        <w:trPr>
          <w:trHeight w:val="340"/>
        </w:trPr>
        <w:tc>
          <w:tcPr>
            <w:tcW w:w="3118" w:type="dxa"/>
            <w:vMerge/>
            <w:vAlign w:val="center"/>
          </w:tcPr>
          <w:p w:rsidR="00013B0F" w:rsidRPr="00FA5EE0" w:rsidRDefault="00013B0F" w:rsidP="00C21E0A">
            <w:pPr>
              <w:jc w:val="center"/>
              <w:rPr>
                <w:rFonts w:asciiTheme="minorHAnsi" w:hAnsiTheme="minorHAnsi"/>
                <w:sz w:val="16"/>
                <w:szCs w:val="16"/>
                <w:lang w:val="fr-CH"/>
              </w:rPr>
            </w:pPr>
          </w:p>
        </w:tc>
        <w:tc>
          <w:tcPr>
            <w:tcW w:w="397" w:type="dxa"/>
            <w:shd w:val="clear" w:color="auto" w:fill="F2F2F2" w:themeFill="background1" w:themeFillShade="F2"/>
            <w:vAlign w:val="center"/>
          </w:tcPr>
          <w:p w:rsidR="00013B0F" w:rsidRPr="00FA5EE0" w:rsidRDefault="00013B0F" w:rsidP="00C21E0A">
            <w:pPr>
              <w:jc w:val="center"/>
              <w:rPr>
                <w:rFonts w:asciiTheme="minorHAnsi" w:hAnsiTheme="minorHAnsi"/>
                <w:b/>
                <w:sz w:val="16"/>
                <w:szCs w:val="16"/>
                <w:lang w:val="fr-CH"/>
              </w:rPr>
            </w:pPr>
            <w:r w:rsidRPr="00FA5EE0">
              <w:rPr>
                <w:rFonts w:asciiTheme="minorHAnsi" w:hAnsiTheme="minorHAnsi"/>
                <w:b/>
                <w:sz w:val="16"/>
                <w:szCs w:val="16"/>
                <w:lang w:val="fr-CH"/>
              </w:rPr>
              <w:t>6</w:t>
            </w: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118" w:type="dxa"/>
            <w:vMerge/>
            <w:vAlign w:val="center"/>
          </w:tcPr>
          <w:p w:rsidR="00013B0F" w:rsidRPr="00FA5EE0" w:rsidRDefault="00013B0F" w:rsidP="00C21E0A">
            <w:pPr>
              <w:jc w:val="center"/>
              <w:rPr>
                <w:rFonts w:asciiTheme="minorHAnsi" w:hAnsiTheme="minorHAnsi"/>
                <w:sz w:val="16"/>
                <w:szCs w:val="16"/>
                <w:lang w:val="fr-CH"/>
              </w:rPr>
            </w:pPr>
          </w:p>
        </w:tc>
      </w:tr>
    </w:tbl>
    <w:p w:rsidR="00013B0F" w:rsidRPr="00FA5EE0" w:rsidRDefault="00013B0F" w:rsidP="00013B0F">
      <w:pPr>
        <w:rPr>
          <w:rFonts w:asciiTheme="minorHAnsi" w:hAnsiTheme="minorHAnsi"/>
          <w:sz w:val="16"/>
          <w:szCs w:val="16"/>
          <w:lang w:val="fr-CH"/>
        </w:rPr>
      </w:pPr>
    </w:p>
    <w:tbl>
      <w:tblPr>
        <w:tblStyle w:val="Tabellenraster"/>
        <w:tblW w:w="0" w:type="auto"/>
        <w:tblLayout w:type="fixed"/>
        <w:tblLook w:val="04A0" w:firstRow="1" w:lastRow="0" w:firstColumn="1" w:lastColumn="0" w:noHBand="0" w:noVBand="1"/>
      </w:tblPr>
      <w:tblGrid>
        <w:gridCol w:w="3118"/>
        <w:gridCol w:w="397"/>
        <w:gridCol w:w="397"/>
        <w:gridCol w:w="397"/>
        <w:gridCol w:w="397"/>
        <w:gridCol w:w="397"/>
        <w:gridCol w:w="397"/>
        <w:gridCol w:w="397"/>
        <w:gridCol w:w="397"/>
        <w:gridCol w:w="397"/>
        <w:gridCol w:w="3118"/>
      </w:tblGrid>
      <w:tr w:rsidR="00B114DA" w:rsidRPr="00FA5EE0" w:rsidTr="00C21E0A">
        <w:trPr>
          <w:trHeight w:val="340"/>
        </w:trPr>
        <w:tc>
          <w:tcPr>
            <w:tcW w:w="3118" w:type="dxa"/>
            <w:vAlign w:val="center"/>
          </w:tcPr>
          <w:p w:rsidR="00B114DA" w:rsidRPr="00FA5EE0" w:rsidRDefault="00B114DA" w:rsidP="00C21E0A">
            <w:pPr>
              <w:jc w:val="center"/>
              <w:rPr>
                <w:rFonts w:asciiTheme="minorHAnsi" w:hAnsiTheme="minorHAnsi"/>
                <w:sz w:val="16"/>
                <w:szCs w:val="16"/>
                <w:lang w:val="fr-CH"/>
              </w:rPr>
            </w:pPr>
            <w:r w:rsidRPr="00FA5EE0">
              <w:rPr>
                <w:rFonts w:asciiTheme="minorHAnsi" w:hAnsiTheme="minorHAnsi"/>
                <w:sz w:val="16"/>
                <w:szCs w:val="16"/>
                <w:lang w:val="fr-CH"/>
              </w:rPr>
              <w:t>Remarques pour (</w:t>
            </w:r>
            <w:r w:rsidR="00C644EF" w:rsidRPr="00FA5EE0">
              <w:rPr>
                <w:rFonts w:asciiTheme="minorHAnsi" w:hAnsiTheme="minorHAnsi"/>
                <w:sz w:val="16"/>
                <w:szCs w:val="16"/>
                <w:lang w:val="fr-CH"/>
              </w:rPr>
              <w:t>C</w:t>
            </w:r>
            <w:r w:rsidRPr="00FA5EE0">
              <w:rPr>
                <w:rFonts w:asciiTheme="minorHAnsi" w:hAnsiTheme="minorHAnsi"/>
                <w:sz w:val="16"/>
                <w:szCs w:val="16"/>
                <w:lang w:val="fr-CH"/>
              </w:rPr>
              <w:t>M)</w:t>
            </w:r>
          </w:p>
        </w:tc>
        <w:tc>
          <w:tcPr>
            <w:tcW w:w="3573" w:type="dxa"/>
            <w:gridSpan w:val="9"/>
            <w:vAlign w:val="center"/>
          </w:tcPr>
          <w:p w:rsidR="00B114DA" w:rsidRPr="00FA5EE0" w:rsidRDefault="00B114DA" w:rsidP="000B7062">
            <w:pPr>
              <w:jc w:val="center"/>
              <w:rPr>
                <w:rFonts w:asciiTheme="minorHAnsi" w:hAnsiTheme="minorHAnsi"/>
                <w:b/>
                <w:sz w:val="18"/>
                <w:szCs w:val="18"/>
                <w:lang w:val="fr-CH"/>
              </w:rPr>
            </w:pPr>
            <w:r w:rsidRPr="00FA5EE0">
              <w:rPr>
                <w:rFonts w:asciiTheme="minorHAnsi" w:hAnsiTheme="minorHAnsi"/>
                <w:b/>
                <w:sz w:val="18"/>
                <w:szCs w:val="18"/>
                <w:lang w:val="fr-CH"/>
              </w:rPr>
              <w:t>Appréciation 4</w:t>
            </w:r>
            <w:r w:rsidRPr="00FA5EE0">
              <w:rPr>
                <w:rFonts w:asciiTheme="minorHAnsi" w:hAnsiTheme="minorHAnsi"/>
                <w:b/>
                <w:sz w:val="18"/>
                <w:szCs w:val="18"/>
                <w:vertAlign w:val="superscript"/>
                <w:lang w:val="fr-CH"/>
              </w:rPr>
              <w:t>e</w:t>
            </w:r>
            <w:r w:rsidRPr="00FA5EE0">
              <w:rPr>
                <w:rFonts w:asciiTheme="minorHAnsi" w:hAnsiTheme="minorHAnsi"/>
                <w:b/>
                <w:sz w:val="18"/>
                <w:szCs w:val="18"/>
                <w:lang w:val="fr-CH"/>
              </w:rPr>
              <w:t xml:space="preserve"> année de formation</w:t>
            </w:r>
          </w:p>
        </w:tc>
        <w:tc>
          <w:tcPr>
            <w:tcW w:w="3118" w:type="dxa"/>
            <w:vAlign w:val="center"/>
          </w:tcPr>
          <w:p w:rsidR="00B114DA" w:rsidRPr="00FA5EE0" w:rsidRDefault="00B114DA" w:rsidP="00C21E0A">
            <w:pPr>
              <w:jc w:val="center"/>
              <w:rPr>
                <w:rFonts w:asciiTheme="minorHAnsi" w:hAnsiTheme="minorHAnsi"/>
                <w:sz w:val="16"/>
                <w:szCs w:val="16"/>
                <w:lang w:val="fr-CH"/>
              </w:rPr>
            </w:pPr>
            <w:r w:rsidRPr="00FA5EE0">
              <w:rPr>
                <w:rFonts w:asciiTheme="minorHAnsi" w:hAnsiTheme="minorHAnsi"/>
                <w:sz w:val="16"/>
                <w:szCs w:val="16"/>
                <w:lang w:val="fr-CH"/>
              </w:rPr>
              <w:t>Remarques pour (</w:t>
            </w:r>
            <w:r w:rsidR="00C644EF" w:rsidRPr="00FA5EE0">
              <w:rPr>
                <w:rFonts w:asciiTheme="minorHAnsi" w:hAnsiTheme="minorHAnsi"/>
                <w:sz w:val="16"/>
                <w:szCs w:val="16"/>
                <w:lang w:val="fr-CH"/>
              </w:rPr>
              <w:t>C</w:t>
            </w:r>
            <w:r w:rsidRPr="00FA5EE0">
              <w:rPr>
                <w:rFonts w:asciiTheme="minorHAnsi" w:hAnsiTheme="minorHAnsi"/>
                <w:sz w:val="16"/>
                <w:szCs w:val="16"/>
                <w:lang w:val="fr-CH"/>
              </w:rPr>
              <w:t>S)</w:t>
            </w:r>
          </w:p>
        </w:tc>
      </w:tr>
      <w:tr w:rsidR="00013B0F" w:rsidRPr="00FA5EE0" w:rsidTr="00C21E0A">
        <w:trPr>
          <w:trHeight w:val="340"/>
        </w:trPr>
        <w:tc>
          <w:tcPr>
            <w:tcW w:w="3118" w:type="dxa"/>
            <w:vMerge w:val="restart"/>
          </w:tcPr>
          <w:p w:rsidR="00013B0F" w:rsidRPr="00FA5EE0" w:rsidRDefault="00013B0F" w:rsidP="00C21E0A">
            <w:pPr>
              <w:rPr>
                <w:rFonts w:asciiTheme="minorHAnsi" w:hAnsiTheme="minorHAnsi"/>
                <w:sz w:val="20"/>
                <w:szCs w:val="20"/>
                <w:lang w:val="fr-CH"/>
              </w:rPr>
            </w:pPr>
            <w:r w:rsidRPr="00FA5EE0">
              <w:rPr>
                <w:rFonts w:asciiTheme="minorHAnsi" w:hAnsiTheme="minorHAnsi"/>
                <w:sz w:val="20"/>
                <w:szCs w:val="20"/>
                <w:lang w:val="fr-CH"/>
              </w:rPr>
              <w:t>........................................................................................................................................................................................................................................................................................................................................................................................................................................................................</w:t>
            </w:r>
            <w:r w:rsidR="00303CA3" w:rsidRPr="00FA5EE0">
              <w:rPr>
                <w:rFonts w:asciiTheme="minorHAnsi" w:hAnsiTheme="minorHAnsi"/>
                <w:sz w:val="20"/>
                <w:szCs w:val="20"/>
                <w:lang w:val="fr-CH"/>
              </w:rPr>
              <w:t xml:space="preserve"> ...........</w:t>
            </w:r>
            <w:r w:rsidR="00303CA3">
              <w:rPr>
                <w:rFonts w:asciiTheme="minorHAnsi" w:hAnsiTheme="minorHAnsi"/>
                <w:sz w:val="20"/>
                <w:szCs w:val="20"/>
                <w:lang w:val="fr-CH"/>
              </w:rPr>
              <w:t>..............................................</w:t>
            </w:r>
          </w:p>
        </w:tc>
        <w:tc>
          <w:tcPr>
            <w:tcW w:w="397" w:type="dxa"/>
            <w:vMerge w:val="restart"/>
            <w:tcBorders>
              <w:right w:val="single" w:sz="4" w:space="0" w:color="F2F2F2" w:themeColor="background1" w:themeShade="F2"/>
            </w:tcBorders>
            <w:shd w:val="clear" w:color="auto" w:fill="F2F2F2" w:themeFill="background1" w:themeFillShade="F2"/>
            <w:textDirection w:val="btLr"/>
            <w:vAlign w:val="center"/>
          </w:tcPr>
          <w:p w:rsidR="00013B0F" w:rsidRPr="00FA5EE0" w:rsidRDefault="008B65DD" w:rsidP="00C21E0A">
            <w:pPr>
              <w:ind w:left="113" w:right="113"/>
              <w:rPr>
                <w:rFonts w:asciiTheme="minorHAnsi" w:hAnsiTheme="minorHAnsi"/>
                <w:b/>
                <w:sz w:val="16"/>
                <w:szCs w:val="16"/>
                <w:lang w:val="fr-CH"/>
              </w:rPr>
            </w:pPr>
            <w:r w:rsidRPr="00FA5EE0">
              <w:rPr>
                <w:rFonts w:asciiTheme="minorHAnsi" w:hAnsiTheme="minorHAnsi"/>
                <w:b/>
                <w:sz w:val="16"/>
                <w:szCs w:val="16"/>
                <w:lang w:val="fr-CH"/>
              </w:rPr>
              <w:t>Semestre</w:t>
            </w:r>
          </w:p>
        </w:tc>
        <w:tc>
          <w:tcPr>
            <w:tcW w:w="1588" w:type="dxa"/>
            <w:gridSpan w:val="4"/>
            <w:tcBorders>
              <w:left w:val="single" w:sz="4" w:space="0" w:color="F2F2F2" w:themeColor="background1" w:themeShade="F2"/>
            </w:tcBorders>
            <w:shd w:val="clear" w:color="auto" w:fill="F2F2F2" w:themeFill="background1" w:themeFillShade="F2"/>
            <w:vAlign w:val="center"/>
          </w:tcPr>
          <w:p w:rsidR="00013B0F" w:rsidRPr="00FA5EE0" w:rsidRDefault="00013B0F" w:rsidP="00C21E0A">
            <w:pPr>
              <w:jc w:val="center"/>
              <w:rPr>
                <w:rFonts w:asciiTheme="minorHAnsi" w:hAnsiTheme="minorHAnsi"/>
                <w:b/>
                <w:sz w:val="16"/>
                <w:szCs w:val="16"/>
                <w:lang w:val="fr-CH"/>
              </w:rPr>
            </w:pPr>
            <w:r w:rsidRPr="00FA5EE0">
              <w:rPr>
                <w:rFonts w:asciiTheme="minorHAnsi" w:hAnsiTheme="minorHAnsi"/>
                <w:b/>
                <w:sz w:val="16"/>
                <w:szCs w:val="16"/>
                <w:lang w:val="fr-CH"/>
              </w:rPr>
              <w:t>MK</w:t>
            </w:r>
          </w:p>
        </w:tc>
        <w:tc>
          <w:tcPr>
            <w:tcW w:w="1588" w:type="dxa"/>
            <w:gridSpan w:val="4"/>
            <w:shd w:val="clear" w:color="auto" w:fill="F2F2F2" w:themeFill="background1" w:themeFillShade="F2"/>
            <w:vAlign w:val="center"/>
          </w:tcPr>
          <w:p w:rsidR="00013B0F" w:rsidRPr="00FA5EE0" w:rsidRDefault="00013B0F" w:rsidP="00C21E0A">
            <w:pPr>
              <w:jc w:val="center"/>
              <w:rPr>
                <w:rFonts w:asciiTheme="minorHAnsi" w:hAnsiTheme="minorHAnsi"/>
                <w:b/>
                <w:sz w:val="16"/>
                <w:szCs w:val="16"/>
                <w:lang w:val="fr-CH"/>
              </w:rPr>
            </w:pPr>
            <w:r w:rsidRPr="00FA5EE0">
              <w:rPr>
                <w:rFonts w:asciiTheme="minorHAnsi" w:hAnsiTheme="minorHAnsi"/>
                <w:b/>
                <w:sz w:val="16"/>
                <w:szCs w:val="16"/>
                <w:lang w:val="fr-CH"/>
              </w:rPr>
              <w:t>SK</w:t>
            </w:r>
          </w:p>
        </w:tc>
        <w:tc>
          <w:tcPr>
            <w:tcW w:w="3118" w:type="dxa"/>
            <w:vMerge w:val="restart"/>
          </w:tcPr>
          <w:p w:rsidR="00013B0F" w:rsidRPr="00FA5EE0" w:rsidRDefault="00013B0F" w:rsidP="00C21E0A">
            <w:pPr>
              <w:rPr>
                <w:rFonts w:asciiTheme="minorHAnsi" w:hAnsiTheme="minorHAnsi"/>
                <w:sz w:val="20"/>
                <w:szCs w:val="20"/>
                <w:lang w:val="fr-CH"/>
              </w:rPr>
            </w:pPr>
            <w:r w:rsidRPr="00FA5EE0">
              <w:rPr>
                <w:rFonts w:asciiTheme="minorHAnsi" w:hAnsiTheme="minorHAnsi"/>
                <w:sz w:val="20"/>
                <w:szCs w:val="20"/>
                <w:lang w:val="fr-CH"/>
              </w:rPr>
              <w:t>........................................................................................................................................................................................................................................................................................................................................................................................................................................................................</w:t>
            </w:r>
            <w:r w:rsidR="00303CA3" w:rsidRPr="00FA5EE0">
              <w:rPr>
                <w:rFonts w:asciiTheme="minorHAnsi" w:hAnsiTheme="minorHAnsi"/>
                <w:sz w:val="20"/>
                <w:szCs w:val="20"/>
                <w:lang w:val="fr-CH"/>
              </w:rPr>
              <w:t xml:space="preserve"> ...........</w:t>
            </w:r>
            <w:r w:rsidR="00303CA3">
              <w:rPr>
                <w:rFonts w:asciiTheme="minorHAnsi" w:hAnsiTheme="minorHAnsi"/>
                <w:sz w:val="20"/>
                <w:szCs w:val="20"/>
                <w:lang w:val="fr-CH"/>
              </w:rPr>
              <w:t>..............................................</w:t>
            </w:r>
          </w:p>
        </w:tc>
      </w:tr>
      <w:tr w:rsidR="008B65DD" w:rsidRPr="00FA5EE0" w:rsidTr="00C21E0A">
        <w:trPr>
          <w:cantSplit/>
          <w:trHeight w:val="1247"/>
        </w:trPr>
        <w:tc>
          <w:tcPr>
            <w:tcW w:w="3118" w:type="dxa"/>
            <w:vMerge/>
            <w:vAlign w:val="center"/>
          </w:tcPr>
          <w:p w:rsidR="008B65DD" w:rsidRPr="00FA5EE0" w:rsidRDefault="008B65DD" w:rsidP="00C21E0A">
            <w:pPr>
              <w:jc w:val="center"/>
              <w:rPr>
                <w:rFonts w:asciiTheme="minorHAnsi" w:hAnsiTheme="minorHAnsi"/>
                <w:sz w:val="16"/>
                <w:szCs w:val="16"/>
                <w:lang w:val="fr-CH"/>
              </w:rPr>
            </w:pPr>
          </w:p>
        </w:tc>
        <w:tc>
          <w:tcPr>
            <w:tcW w:w="397" w:type="dxa"/>
            <w:vMerge/>
            <w:shd w:val="clear" w:color="auto" w:fill="F2F2F2" w:themeFill="background1" w:themeFillShade="F2"/>
            <w:vAlign w:val="center"/>
          </w:tcPr>
          <w:p w:rsidR="008B65DD" w:rsidRPr="00FA5EE0" w:rsidRDefault="008B65DD" w:rsidP="00C21E0A">
            <w:pPr>
              <w:jc w:val="center"/>
              <w:rPr>
                <w:rFonts w:asciiTheme="minorHAnsi" w:hAnsiTheme="minorHAnsi"/>
                <w:b/>
                <w:sz w:val="16"/>
                <w:szCs w:val="16"/>
                <w:lang w:val="fr-CH"/>
              </w:rPr>
            </w:pPr>
          </w:p>
        </w:tc>
        <w:tc>
          <w:tcPr>
            <w:tcW w:w="397" w:type="dxa"/>
            <w:textDirection w:val="btLr"/>
            <w:vAlign w:val="center"/>
          </w:tcPr>
          <w:p w:rsidR="008B65DD" w:rsidRPr="00FA5EE0" w:rsidRDefault="008B65DD" w:rsidP="00EF1B0A">
            <w:pPr>
              <w:ind w:left="113" w:right="113"/>
              <w:rPr>
                <w:rFonts w:asciiTheme="minorHAnsi" w:hAnsiTheme="minorHAnsi"/>
                <w:sz w:val="16"/>
                <w:szCs w:val="16"/>
                <w:lang w:val="fr-CH"/>
              </w:rPr>
            </w:pPr>
            <w:r w:rsidRPr="00FA5EE0">
              <w:rPr>
                <w:rFonts w:asciiTheme="minorHAnsi" w:hAnsiTheme="minorHAnsi"/>
                <w:sz w:val="16"/>
                <w:szCs w:val="16"/>
                <w:lang w:val="fr-CH"/>
              </w:rPr>
              <w:t>faible</w:t>
            </w:r>
          </w:p>
        </w:tc>
        <w:tc>
          <w:tcPr>
            <w:tcW w:w="397" w:type="dxa"/>
            <w:textDirection w:val="btLr"/>
            <w:vAlign w:val="center"/>
          </w:tcPr>
          <w:p w:rsidR="008B65DD" w:rsidRPr="00FA5EE0" w:rsidRDefault="008B65DD" w:rsidP="00EF1B0A">
            <w:pPr>
              <w:ind w:left="113" w:right="113"/>
              <w:rPr>
                <w:rFonts w:asciiTheme="minorHAnsi" w:hAnsiTheme="minorHAnsi"/>
                <w:sz w:val="16"/>
                <w:szCs w:val="16"/>
                <w:lang w:val="fr-CH"/>
              </w:rPr>
            </w:pPr>
            <w:r w:rsidRPr="00FA5EE0">
              <w:rPr>
                <w:rFonts w:asciiTheme="minorHAnsi" w:hAnsiTheme="minorHAnsi"/>
                <w:sz w:val="16"/>
                <w:szCs w:val="16"/>
                <w:lang w:val="fr-CH"/>
              </w:rPr>
              <w:t>suffisant</w:t>
            </w:r>
          </w:p>
        </w:tc>
        <w:tc>
          <w:tcPr>
            <w:tcW w:w="397" w:type="dxa"/>
            <w:textDirection w:val="btLr"/>
            <w:vAlign w:val="center"/>
          </w:tcPr>
          <w:p w:rsidR="008B65DD" w:rsidRPr="00FA5EE0" w:rsidRDefault="008B65DD" w:rsidP="00EF1B0A">
            <w:pPr>
              <w:ind w:left="113" w:right="113"/>
              <w:rPr>
                <w:rFonts w:asciiTheme="minorHAnsi" w:hAnsiTheme="minorHAnsi"/>
                <w:sz w:val="16"/>
                <w:szCs w:val="16"/>
                <w:lang w:val="fr-CH"/>
              </w:rPr>
            </w:pPr>
            <w:r w:rsidRPr="00FA5EE0">
              <w:rPr>
                <w:rFonts w:asciiTheme="minorHAnsi" w:hAnsiTheme="minorHAnsi"/>
                <w:sz w:val="16"/>
                <w:szCs w:val="16"/>
                <w:lang w:val="fr-CH"/>
              </w:rPr>
              <w:t>bien</w:t>
            </w:r>
          </w:p>
        </w:tc>
        <w:tc>
          <w:tcPr>
            <w:tcW w:w="397" w:type="dxa"/>
            <w:textDirection w:val="btLr"/>
            <w:vAlign w:val="center"/>
          </w:tcPr>
          <w:p w:rsidR="008B65DD" w:rsidRPr="00FA5EE0" w:rsidRDefault="008B65DD" w:rsidP="00EF1B0A">
            <w:pPr>
              <w:ind w:left="113" w:right="113"/>
              <w:rPr>
                <w:rFonts w:asciiTheme="minorHAnsi" w:hAnsiTheme="minorHAnsi"/>
                <w:sz w:val="16"/>
                <w:szCs w:val="16"/>
                <w:lang w:val="fr-CH"/>
              </w:rPr>
            </w:pPr>
            <w:r w:rsidRPr="00FA5EE0">
              <w:rPr>
                <w:rFonts w:asciiTheme="minorHAnsi" w:hAnsiTheme="minorHAnsi"/>
                <w:sz w:val="16"/>
                <w:szCs w:val="16"/>
                <w:lang w:val="fr-CH"/>
              </w:rPr>
              <w:t>très bien</w:t>
            </w:r>
          </w:p>
        </w:tc>
        <w:tc>
          <w:tcPr>
            <w:tcW w:w="397" w:type="dxa"/>
            <w:textDirection w:val="btLr"/>
            <w:vAlign w:val="center"/>
          </w:tcPr>
          <w:p w:rsidR="008B65DD" w:rsidRPr="00FA5EE0" w:rsidRDefault="008B65DD" w:rsidP="00EF1B0A">
            <w:pPr>
              <w:ind w:left="113" w:right="113"/>
              <w:rPr>
                <w:rFonts w:asciiTheme="minorHAnsi" w:hAnsiTheme="minorHAnsi"/>
                <w:sz w:val="16"/>
                <w:szCs w:val="16"/>
                <w:lang w:val="fr-CH"/>
              </w:rPr>
            </w:pPr>
            <w:r w:rsidRPr="00FA5EE0">
              <w:rPr>
                <w:rFonts w:asciiTheme="minorHAnsi" w:hAnsiTheme="minorHAnsi"/>
                <w:sz w:val="16"/>
                <w:szCs w:val="16"/>
                <w:lang w:val="fr-CH"/>
              </w:rPr>
              <w:t>faible</w:t>
            </w:r>
          </w:p>
        </w:tc>
        <w:tc>
          <w:tcPr>
            <w:tcW w:w="397" w:type="dxa"/>
            <w:textDirection w:val="btLr"/>
            <w:vAlign w:val="center"/>
          </w:tcPr>
          <w:p w:rsidR="008B65DD" w:rsidRPr="00FA5EE0" w:rsidRDefault="008B65DD" w:rsidP="00EF1B0A">
            <w:pPr>
              <w:ind w:left="113" w:right="113"/>
              <w:rPr>
                <w:rFonts w:asciiTheme="minorHAnsi" w:hAnsiTheme="minorHAnsi"/>
                <w:sz w:val="16"/>
                <w:szCs w:val="16"/>
                <w:lang w:val="fr-CH"/>
              </w:rPr>
            </w:pPr>
            <w:r w:rsidRPr="00FA5EE0">
              <w:rPr>
                <w:rFonts w:asciiTheme="minorHAnsi" w:hAnsiTheme="minorHAnsi"/>
                <w:sz w:val="16"/>
                <w:szCs w:val="16"/>
                <w:lang w:val="fr-CH"/>
              </w:rPr>
              <w:t>suffisant</w:t>
            </w:r>
          </w:p>
        </w:tc>
        <w:tc>
          <w:tcPr>
            <w:tcW w:w="397" w:type="dxa"/>
            <w:textDirection w:val="btLr"/>
            <w:vAlign w:val="center"/>
          </w:tcPr>
          <w:p w:rsidR="008B65DD" w:rsidRPr="00FA5EE0" w:rsidRDefault="008B65DD" w:rsidP="00EF1B0A">
            <w:pPr>
              <w:ind w:left="113" w:right="113"/>
              <w:rPr>
                <w:rFonts w:asciiTheme="minorHAnsi" w:hAnsiTheme="minorHAnsi"/>
                <w:sz w:val="16"/>
                <w:szCs w:val="16"/>
                <w:lang w:val="fr-CH"/>
              </w:rPr>
            </w:pPr>
            <w:r w:rsidRPr="00FA5EE0">
              <w:rPr>
                <w:rFonts w:asciiTheme="minorHAnsi" w:hAnsiTheme="minorHAnsi"/>
                <w:sz w:val="16"/>
                <w:szCs w:val="16"/>
                <w:lang w:val="fr-CH"/>
              </w:rPr>
              <w:t>bien</w:t>
            </w:r>
          </w:p>
        </w:tc>
        <w:tc>
          <w:tcPr>
            <w:tcW w:w="397" w:type="dxa"/>
            <w:textDirection w:val="btLr"/>
            <w:vAlign w:val="center"/>
          </w:tcPr>
          <w:p w:rsidR="008B65DD" w:rsidRPr="00FA5EE0" w:rsidRDefault="008B65DD" w:rsidP="00EF1B0A">
            <w:pPr>
              <w:ind w:left="113" w:right="113"/>
              <w:rPr>
                <w:rFonts w:asciiTheme="minorHAnsi" w:hAnsiTheme="minorHAnsi"/>
                <w:sz w:val="16"/>
                <w:szCs w:val="16"/>
                <w:lang w:val="fr-CH"/>
              </w:rPr>
            </w:pPr>
            <w:r w:rsidRPr="00FA5EE0">
              <w:rPr>
                <w:rFonts w:asciiTheme="minorHAnsi" w:hAnsiTheme="minorHAnsi"/>
                <w:sz w:val="16"/>
                <w:szCs w:val="16"/>
                <w:lang w:val="fr-CH"/>
              </w:rPr>
              <w:t>très bien</w:t>
            </w:r>
          </w:p>
        </w:tc>
        <w:tc>
          <w:tcPr>
            <w:tcW w:w="3118" w:type="dxa"/>
            <w:vMerge/>
            <w:vAlign w:val="center"/>
          </w:tcPr>
          <w:p w:rsidR="008B65DD" w:rsidRPr="00FA5EE0" w:rsidRDefault="008B65DD" w:rsidP="00C21E0A">
            <w:pPr>
              <w:jc w:val="center"/>
              <w:rPr>
                <w:rFonts w:asciiTheme="minorHAnsi" w:hAnsiTheme="minorHAnsi"/>
                <w:sz w:val="16"/>
                <w:szCs w:val="16"/>
                <w:lang w:val="fr-CH"/>
              </w:rPr>
            </w:pPr>
          </w:p>
        </w:tc>
      </w:tr>
      <w:tr w:rsidR="00013B0F" w:rsidRPr="00FA5EE0" w:rsidTr="00C21E0A">
        <w:trPr>
          <w:trHeight w:val="340"/>
        </w:trPr>
        <w:tc>
          <w:tcPr>
            <w:tcW w:w="3118" w:type="dxa"/>
            <w:vMerge/>
            <w:vAlign w:val="center"/>
          </w:tcPr>
          <w:p w:rsidR="00013B0F" w:rsidRPr="00FA5EE0" w:rsidRDefault="00013B0F" w:rsidP="00C21E0A">
            <w:pPr>
              <w:jc w:val="center"/>
              <w:rPr>
                <w:rFonts w:asciiTheme="minorHAnsi" w:hAnsiTheme="minorHAnsi"/>
                <w:sz w:val="16"/>
                <w:szCs w:val="16"/>
                <w:lang w:val="fr-CH"/>
              </w:rPr>
            </w:pPr>
          </w:p>
        </w:tc>
        <w:tc>
          <w:tcPr>
            <w:tcW w:w="397" w:type="dxa"/>
            <w:shd w:val="clear" w:color="auto" w:fill="F2F2F2" w:themeFill="background1" w:themeFillShade="F2"/>
            <w:vAlign w:val="center"/>
          </w:tcPr>
          <w:p w:rsidR="00013B0F" w:rsidRPr="00FA5EE0" w:rsidRDefault="00013B0F" w:rsidP="00C21E0A">
            <w:pPr>
              <w:jc w:val="center"/>
              <w:rPr>
                <w:rFonts w:asciiTheme="minorHAnsi" w:hAnsiTheme="minorHAnsi"/>
                <w:b/>
                <w:sz w:val="16"/>
                <w:szCs w:val="16"/>
                <w:lang w:val="fr-CH"/>
              </w:rPr>
            </w:pPr>
            <w:r w:rsidRPr="00FA5EE0">
              <w:rPr>
                <w:rFonts w:asciiTheme="minorHAnsi" w:hAnsiTheme="minorHAnsi"/>
                <w:b/>
                <w:sz w:val="16"/>
                <w:szCs w:val="16"/>
                <w:lang w:val="fr-CH"/>
              </w:rPr>
              <w:t>7</w:t>
            </w: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118" w:type="dxa"/>
            <w:vMerge/>
            <w:vAlign w:val="center"/>
          </w:tcPr>
          <w:p w:rsidR="00013B0F" w:rsidRPr="00FA5EE0" w:rsidRDefault="00013B0F" w:rsidP="00C21E0A">
            <w:pPr>
              <w:jc w:val="center"/>
              <w:rPr>
                <w:rFonts w:asciiTheme="minorHAnsi" w:hAnsiTheme="minorHAnsi"/>
                <w:sz w:val="16"/>
                <w:szCs w:val="16"/>
                <w:lang w:val="fr-CH"/>
              </w:rPr>
            </w:pPr>
          </w:p>
        </w:tc>
      </w:tr>
      <w:tr w:rsidR="00013B0F" w:rsidRPr="00FA5EE0" w:rsidTr="00C21E0A">
        <w:trPr>
          <w:trHeight w:val="340"/>
        </w:trPr>
        <w:tc>
          <w:tcPr>
            <w:tcW w:w="3118" w:type="dxa"/>
            <w:vMerge/>
            <w:vAlign w:val="center"/>
          </w:tcPr>
          <w:p w:rsidR="00013B0F" w:rsidRPr="00FA5EE0" w:rsidRDefault="00013B0F" w:rsidP="00C21E0A">
            <w:pPr>
              <w:jc w:val="center"/>
              <w:rPr>
                <w:rFonts w:asciiTheme="minorHAnsi" w:hAnsiTheme="minorHAnsi"/>
                <w:sz w:val="16"/>
                <w:szCs w:val="16"/>
                <w:lang w:val="fr-CH"/>
              </w:rPr>
            </w:pPr>
          </w:p>
        </w:tc>
        <w:tc>
          <w:tcPr>
            <w:tcW w:w="397" w:type="dxa"/>
            <w:shd w:val="clear" w:color="auto" w:fill="F2F2F2" w:themeFill="background1" w:themeFillShade="F2"/>
            <w:vAlign w:val="center"/>
          </w:tcPr>
          <w:p w:rsidR="00013B0F" w:rsidRPr="00FA5EE0" w:rsidRDefault="00013B0F" w:rsidP="00C21E0A">
            <w:pPr>
              <w:jc w:val="center"/>
              <w:rPr>
                <w:rFonts w:asciiTheme="minorHAnsi" w:hAnsiTheme="minorHAnsi"/>
                <w:b/>
                <w:sz w:val="16"/>
                <w:szCs w:val="16"/>
                <w:lang w:val="fr-CH"/>
              </w:rPr>
            </w:pPr>
            <w:r w:rsidRPr="00FA5EE0">
              <w:rPr>
                <w:rFonts w:asciiTheme="minorHAnsi" w:hAnsiTheme="minorHAnsi"/>
                <w:b/>
                <w:sz w:val="16"/>
                <w:szCs w:val="16"/>
                <w:lang w:val="fr-CH"/>
              </w:rPr>
              <w:t>8</w:t>
            </w: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97" w:type="dxa"/>
            <w:vAlign w:val="center"/>
          </w:tcPr>
          <w:p w:rsidR="00013B0F" w:rsidRPr="00FA5EE0" w:rsidRDefault="00013B0F" w:rsidP="00C21E0A">
            <w:pPr>
              <w:jc w:val="center"/>
              <w:rPr>
                <w:rFonts w:asciiTheme="minorHAnsi" w:hAnsiTheme="minorHAnsi"/>
                <w:sz w:val="16"/>
                <w:szCs w:val="16"/>
                <w:lang w:val="fr-CH"/>
              </w:rPr>
            </w:pPr>
          </w:p>
        </w:tc>
        <w:tc>
          <w:tcPr>
            <w:tcW w:w="3118" w:type="dxa"/>
            <w:vMerge/>
            <w:vAlign w:val="center"/>
          </w:tcPr>
          <w:p w:rsidR="00013B0F" w:rsidRPr="00FA5EE0" w:rsidRDefault="00013B0F" w:rsidP="00C21E0A">
            <w:pPr>
              <w:jc w:val="center"/>
              <w:rPr>
                <w:rFonts w:asciiTheme="minorHAnsi" w:hAnsiTheme="minorHAnsi"/>
                <w:sz w:val="16"/>
                <w:szCs w:val="16"/>
                <w:lang w:val="fr-CH"/>
              </w:rPr>
            </w:pPr>
          </w:p>
        </w:tc>
      </w:tr>
    </w:tbl>
    <w:p w:rsidR="00C50313" w:rsidRPr="00FA5EE0" w:rsidRDefault="007E5030">
      <w:pPr>
        <w:rPr>
          <w:rFonts w:asciiTheme="minorHAnsi" w:hAnsiTheme="minorHAnsi"/>
          <w:sz w:val="22"/>
          <w:lang w:val="fr-CH"/>
        </w:rPr>
      </w:pPr>
      <w:r w:rsidRPr="00FA5EE0">
        <w:rPr>
          <w:rFonts w:asciiTheme="minorHAnsi" w:hAnsiTheme="minorHAnsi"/>
          <w:lang w:val="fr-CH"/>
        </w:rPr>
        <w:br w:type="page"/>
      </w:r>
    </w:p>
    <w:p w:rsidR="007B4F46" w:rsidRPr="00FA5EE0" w:rsidRDefault="007B4F46" w:rsidP="007B4F46">
      <w:pPr>
        <w:rPr>
          <w:rFonts w:asciiTheme="minorHAnsi" w:hAnsiTheme="minorHAnsi"/>
          <w:b/>
          <w:sz w:val="22"/>
          <w:u w:val="single"/>
          <w:lang w:val="fr-CH"/>
        </w:rPr>
      </w:pPr>
      <w:r w:rsidRPr="00FA5EE0">
        <w:rPr>
          <w:rFonts w:asciiTheme="minorHAnsi" w:hAnsiTheme="minorHAnsi"/>
          <w:b/>
          <w:sz w:val="22"/>
          <w:u w:val="single"/>
          <w:lang w:val="fr-CH"/>
        </w:rPr>
        <w:lastRenderedPageBreak/>
        <w:t>Explication pour l'application du contrôle du but d'enseignement</w:t>
      </w:r>
      <w:r w:rsidR="00A81666">
        <w:rPr>
          <w:rFonts w:asciiTheme="minorHAnsi" w:hAnsiTheme="minorHAnsi"/>
          <w:b/>
          <w:sz w:val="22"/>
          <w:u w:val="single"/>
          <w:lang w:val="fr-CH"/>
        </w:rPr>
        <w:t> :</w:t>
      </w:r>
    </w:p>
    <w:p w:rsidR="007E5030" w:rsidRPr="00FA5EE0" w:rsidRDefault="007E5030">
      <w:pPr>
        <w:rPr>
          <w:rFonts w:asciiTheme="minorHAnsi" w:hAnsiTheme="minorHAnsi"/>
          <w:sz w:val="22"/>
          <w:lang w:val="fr-CH"/>
        </w:rPr>
      </w:pPr>
    </w:p>
    <w:p w:rsidR="007B4F46" w:rsidRPr="00FA5EE0" w:rsidRDefault="007B4F46" w:rsidP="007B4F46">
      <w:pPr>
        <w:numPr>
          <w:ilvl w:val="0"/>
          <w:numId w:val="1"/>
        </w:numPr>
        <w:spacing w:after="120"/>
        <w:ind w:left="425" w:hanging="425"/>
        <w:rPr>
          <w:rFonts w:asciiTheme="minorHAnsi" w:hAnsiTheme="minorHAnsi"/>
          <w:i/>
          <w:sz w:val="22"/>
          <w:lang w:val="fr-CH"/>
        </w:rPr>
      </w:pPr>
      <w:r w:rsidRPr="00FA5EE0">
        <w:rPr>
          <w:rFonts w:asciiTheme="minorHAnsi" w:hAnsiTheme="minorHAnsi"/>
          <w:sz w:val="22"/>
          <w:lang w:val="fr-CH"/>
        </w:rPr>
        <w:t xml:space="preserve">Le contrôle du but d'enseignement est un moyen auxiliaire, pour retenir l'avance de la formation de l'enseignement dans l'entreprise. Il est un complément du rapport obligatoire de la formation, selon </w:t>
      </w:r>
      <w:proofErr w:type="spellStart"/>
      <w:r w:rsidR="00FA5EE0">
        <w:rPr>
          <w:rFonts w:asciiTheme="minorHAnsi" w:hAnsiTheme="minorHAnsi"/>
          <w:sz w:val="22"/>
          <w:lang w:val="fr-CH"/>
        </w:rPr>
        <w:t>orfo</w:t>
      </w:r>
      <w:proofErr w:type="spellEnd"/>
      <w:r w:rsidRPr="00FA5EE0">
        <w:rPr>
          <w:rFonts w:asciiTheme="minorHAnsi" w:hAnsiTheme="minorHAnsi"/>
          <w:sz w:val="22"/>
          <w:lang w:val="fr-CH"/>
        </w:rPr>
        <w:t>, art. 15.</w:t>
      </w:r>
      <w:r w:rsidRPr="00FA5EE0">
        <w:rPr>
          <w:rFonts w:asciiTheme="minorHAnsi" w:hAnsiTheme="minorHAnsi"/>
          <w:sz w:val="22"/>
          <w:lang w:val="fr-CH"/>
        </w:rPr>
        <w:br/>
      </w:r>
      <w:r w:rsidRPr="00FA5EE0">
        <w:rPr>
          <w:rFonts w:asciiTheme="minorHAnsi" w:hAnsiTheme="minorHAnsi"/>
          <w:sz w:val="20"/>
          <w:szCs w:val="20"/>
          <w:lang w:val="fr-CH"/>
        </w:rPr>
        <w:br/>
      </w:r>
      <w:r w:rsidRPr="00FA5EE0">
        <w:rPr>
          <w:rFonts w:asciiTheme="minorHAnsi" w:hAnsiTheme="minorHAnsi"/>
          <w:i/>
          <w:sz w:val="20"/>
          <w:szCs w:val="20"/>
          <w:u w:val="single"/>
          <w:lang w:val="fr-CH"/>
        </w:rPr>
        <w:t>Directive au rapport de formation</w:t>
      </w:r>
      <w:r w:rsidR="00A81666">
        <w:rPr>
          <w:rFonts w:asciiTheme="minorHAnsi" w:hAnsiTheme="minorHAnsi"/>
          <w:i/>
          <w:sz w:val="20"/>
          <w:szCs w:val="20"/>
          <w:u w:val="single"/>
          <w:lang w:val="fr-CH"/>
        </w:rPr>
        <w:t> :</w:t>
      </w:r>
      <w:r w:rsidRPr="00FA5EE0">
        <w:rPr>
          <w:rFonts w:asciiTheme="minorHAnsi" w:hAnsiTheme="minorHAnsi"/>
          <w:i/>
          <w:sz w:val="20"/>
          <w:szCs w:val="20"/>
          <w:lang w:val="fr-CH"/>
        </w:rPr>
        <w:t xml:space="preserve"> Le Centre suisse de services pour formation professionnelle, orientation professionnelle, universitaire et de carrière CSFO, offre un formulaire pour le rapport de formation. Le formulaire peut être obtenu à l'adresse suivante</w:t>
      </w:r>
      <w:r w:rsidR="00A81666">
        <w:rPr>
          <w:rFonts w:asciiTheme="minorHAnsi" w:hAnsiTheme="minorHAnsi"/>
          <w:i/>
          <w:sz w:val="20"/>
          <w:szCs w:val="20"/>
          <w:lang w:val="fr-CH"/>
        </w:rPr>
        <w:t> :</w:t>
      </w:r>
      <w:r w:rsidRPr="00FA5EE0">
        <w:rPr>
          <w:rFonts w:asciiTheme="minorHAnsi" w:hAnsiTheme="minorHAnsi"/>
          <w:i/>
          <w:sz w:val="20"/>
          <w:szCs w:val="20"/>
          <w:lang w:val="fr-CH"/>
        </w:rPr>
        <w:t xml:space="preserve"> </w:t>
      </w:r>
      <w:hyperlink r:id="rId11" w:history="1">
        <w:r w:rsidR="00C644EF" w:rsidRPr="00FA5EE0">
          <w:rPr>
            <w:rStyle w:val="Hyperlink"/>
            <w:rFonts w:asciiTheme="minorHAnsi" w:hAnsiTheme="minorHAnsi"/>
            <w:i/>
            <w:sz w:val="20"/>
            <w:szCs w:val="20"/>
            <w:lang w:val="fr-CH"/>
          </w:rPr>
          <w:t>http://lv.berufsbildung.ch/dyn/3946.aspx</w:t>
        </w:r>
      </w:hyperlink>
      <w:r w:rsidRPr="00FA5EE0">
        <w:rPr>
          <w:rFonts w:asciiTheme="minorHAnsi" w:hAnsiTheme="minorHAnsi"/>
          <w:i/>
          <w:sz w:val="20"/>
          <w:szCs w:val="20"/>
          <w:lang w:val="fr-CH"/>
        </w:rPr>
        <w:br/>
      </w:r>
    </w:p>
    <w:p w:rsidR="007B4F46" w:rsidRPr="00FA5EE0" w:rsidRDefault="00215D0A" w:rsidP="007B4F46">
      <w:pPr>
        <w:numPr>
          <w:ilvl w:val="0"/>
          <w:numId w:val="1"/>
        </w:numPr>
        <w:spacing w:after="120"/>
        <w:ind w:left="425" w:hanging="425"/>
        <w:rPr>
          <w:rFonts w:asciiTheme="minorHAnsi" w:hAnsiTheme="minorHAnsi"/>
          <w:sz w:val="22"/>
          <w:lang w:val="fr-CH"/>
        </w:rPr>
      </w:pPr>
      <w:r>
        <w:rPr>
          <w:rFonts w:asciiTheme="minorHAnsi" w:hAnsiTheme="minorHAnsi"/>
          <w:noProof/>
          <w:sz w:val="22"/>
          <w:lang w:val="fr-CH" w:eastAsia="fr-CH"/>
        </w:rPr>
        <mc:AlternateContent>
          <mc:Choice Requires="wpg">
            <w:drawing>
              <wp:anchor distT="0" distB="0" distL="114300" distR="114300" simplePos="0" relativeHeight="251669504" behindDoc="0" locked="0" layoutInCell="1" allowOverlap="1">
                <wp:simplePos x="0" y="0"/>
                <wp:positionH relativeFrom="column">
                  <wp:posOffset>2091055</wp:posOffset>
                </wp:positionH>
                <wp:positionV relativeFrom="paragraph">
                  <wp:posOffset>324485</wp:posOffset>
                </wp:positionV>
                <wp:extent cx="1176655" cy="1134745"/>
                <wp:effectExtent l="10795" t="12065" r="12700" b="15240"/>
                <wp:wrapNone/>
                <wp:docPr id="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6655" cy="1134745"/>
                          <a:chOff x="4427" y="4203"/>
                          <a:chExt cx="1853" cy="1787"/>
                        </a:xfrm>
                      </wpg:grpSpPr>
                      <wps:wsp>
                        <wps:cNvPr id="3" name="Oval 54"/>
                        <wps:cNvSpPr>
                          <a:spLocks noChangeArrowheads="1"/>
                        </wps:cNvSpPr>
                        <wps:spPr bwMode="auto">
                          <a:xfrm>
                            <a:off x="4427" y="5070"/>
                            <a:ext cx="1853" cy="920"/>
                          </a:xfrm>
                          <a:prstGeom prst="ellipse">
                            <a:avLst/>
                          </a:prstGeom>
                          <a:noFill/>
                          <a:ln w="19050">
                            <a:solidFill>
                              <a:srgbClr val="66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58"/>
                        <wps:cNvCnPr>
                          <a:cxnSpLocks noChangeShapeType="1"/>
                        </wps:cNvCnPr>
                        <wps:spPr bwMode="auto">
                          <a:xfrm>
                            <a:off x="4485" y="4203"/>
                            <a:ext cx="379" cy="827"/>
                          </a:xfrm>
                          <a:prstGeom prst="straightConnector1">
                            <a:avLst/>
                          </a:prstGeom>
                          <a:noFill/>
                          <a:ln w="19050">
                            <a:solidFill>
                              <a:srgbClr val="6633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2EB73F" id="Group 59" o:spid="_x0000_s1026" style="position:absolute;margin-left:164.65pt;margin-top:25.55pt;width:92.65pt;height:89.35pt;z-index:251669504" coordorigin="4427,4203" coordsize="1853,1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">
                <v:oval id="Oval 54" o:spid="_x0000_s1027" style="position:absolute;left:4427;top:5070;width:1853;height: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jkW8EA&#10;AADaAAAADwAAAGRycy9kb3ducmV2LnhtbESP0YrCMBRE34X9h3AXfNN0VxDpGmURhBV8sOoHXJu7&#10;bbS5qU1s698bQfBxmJkzzHzZ20q01HjjWMHXOAFBnDttuFBwPKxHMxA+IGusHJOCO3lYLj4Gc0y1&#10;6zijdh8KESHsU1RQhlCnUvq8JIt+7Gri6P27xmKIsimkbrCLcFvJ7ySZSouG40KJNa1Kyi/7m1Vw&#10;ddfW2MN5nZ0yV29Ntdp1m7tSw8/+9wdEoD68w6/2n1YwgeeVe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45FvBAAAA2gAAAA8AAAAAAAAAAAAAAAAAmAIAAGRycy9kb3du&#10;cmV2LnhtbFBLBQYAAAAABAAEAPUAAACGAwAAAAA=&#10;" filled="f" strokecolor="#630" strokeweight="1.5pt"/>
                <v:shapetype id="_x0000_t32" coordsize="21600,21600" o:spt="32" o:oned="t" path="m,l21600,21600e" filled="f">
                  <v:path arrowok="t" fillok="f" o:connecttype="none"/>
                  <o:lock v:ext="edit" shapetype="t"/>
                </v:shapetype>
                <v:shape id="AutoShape 58" o:spid="_x0000_s1028" type="#_x0000_t32" style="position:absolute;left:4485;top:4203;width:379;height:8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NGXMQAAADaAAAADwAAAGRycy9kb3ducmV2LnhtbESPQWvCQBSE70L/w/IKvelGKUFSVxGp&#10;4CGXxgo9vmZfk2D2bZq3mrS/visIPQ4z8w2z2oyuVVfqpfFsYD5LQBGX3jZcGXg/7qdLUBKQLbae&#10;ycAPCWzWD5MVZtYP/EbXIlQqQlgyNFCH0GVaS1mTQ5n5jjh6X753GKLsK217HCLctXqRJKl22HBc&#10;qLGjXU3lubg4Ax8HkTz9fF3mp6qZn3blryy+j8Y8PY7bF1CBxvAfvrcP1sAz3K7EG6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s0ZcxAAAANoAAAAPAAAAAAAAAAAA&#10;AAAAAKECAABkcnMvZG93bnJldi54bWxQSwUGAAAAAAQABAD5AAAAkgMAAAAA&#10;" strokecolor="#630" strokeweight="1.5pt">
                  <v:stroke endarrow="block"/>
                </v:shape>
              </v:group>
            </w:pict>
          </mc:Fallback>
        </mc:AlternateContent>
      </w:r>
      <w:r w:rsidR="007B4F46" w:rsidRPr="00FA5EE0">
        <w:rPr>
          <w:rFonts w:asciiTheme="minorHAnsi" w:hAnsiTheme="minorHAnsi"/>
          <w:noProof/>
          <w:sz w:val="22"/>
          <w:lang w:val="fr-CH"/>
        </w:rPr>
        <w:t xml:space="preserve">Le contrôle du but d'enseignement est harmonisé sur la structure et le contenu du plan de formation. Pour la simplification, les </w:t>
      </w:r>
      <w:r w:rsidR="007B4F46" w:rsidRPr="00FA5EE0">
        <w:rPr>
          <w:rFonts w:asciiTheme="minorHAnsi" w:hAnsiTheme="minorHAnsi"/>
          <w:b/>
          <w:noProof/>
          <w:sz w:val="22"/>
          <w:lang w:val="fr-CH"/>
        </w:rPr>
        <w:t>numéros</w:t>
      </w:r>
      <w:r w:rsidR="007B4F46" w:rsidRPr="00FA5EE0">
        <w:rPr>
          <w:rFonts w:asciiTheme="minorHAnsi" w:hAnsiTheme="minorHAnsi"/>
          <w:noProof/>
          <w:sz w:val="22"/>
          <w:lang w:val="fr-CH"/>
        </w:rPr>
        <w:t xml:space="preserve"> sont ceux de l'objectif d'évaluateur</w:t>
      </w:r>
      <w:r w:rsidR="007B4F46" w:rsidRPr="00FA5EE0">
        <w:rPr>
          <w:rFonts w:asciiTheme="minorHAnsi" w:hAnsiTheme="minorHAnsi"/>
          <w:sz w:val="22"/>
          <w:lang w:val="fr-CH"/>
        </w:rPr>
        <w:t>.</w:t>
      </w:r>
    </w:p>
    <w:p w:rsidR="00BD364E" w:rsidRPr="00FA5EE0" w:rsidRDefault="00C644EF" w:rsidP="00BD364E">
      <w:pPr>
        <w:spacing w:after="120"/>
        <w:rPr>
          <w:rFonts w:asciiTheme="minorHAnsi" w:hAnsiTheme="minorHAnsi"/>
          <w:sz w:val="22"/>
          <w:lang w:val="fr-CH"/>
        </w:rPr>
      </w:pPr>
      <w:r w:rsidRPr="00FA5EE0">
        <w:rPr>
          <w:rFonts w:asciiTheme="minorHAnsi" w:hAnsiTheme="minorHAnsi"/>
          <w:noProof/>
          <w:sz w:val="22"/>
          <w:lang w:val="fr-CH" w:eastAsia="fr-CH"/>
        </w:rPr>
        <w:drawing>
          <wp:anchor distT="0" distB="0" distL="114300" distR="114300" simplePos="0" relativeHeight="251668480" behindDoc="0" locked="0" layoutInCell="1" allowOverlap="1">
            <wp:simplePos x="0" y="0"/>
            <wp:positionH relativeFrom="column">
              <wp:posOffset>377190</wp:posOffset>
            </wp:positionH>
            <wp:positionV relativeFrom="paragraph">
              <wp:posOffset>123825</wp:posOffset>
            </wp:positionV>
            <wp:extent cx="5754370" cy="1617345"/>
            <wp:effectExtent l="19050" t="0" r="0" b="0"/>
            <wp:wrapThrough wrapText="bothSides">
              <wp:wrapPolygon edited="0">
                <wp:start x="-72" y="0"/>
                <wp:lineTo x="-72" y="21371"/>
                <wp:lineTo x="21595" y="21371"/>
                <wp:lineTo x="21595" y="0"/>
                <wp:lineTo x="-72" y="0"/>
              </wp:wrapPolygon>
            </wp:wrapThrough>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754370" cy="1617345"/>
                    </a:xfrm>
                    <a:prstGeom prst="rect">
                      <a:avLst/>
                    </a:prstGeom>
                    <a:noFill/>
                    <a:ln w="9525">
                      <a:noFill/>
                      <a:miter lim="800000"/>
                      <a:headEnd/>
                      <a:tailEnd/>
                    </a:ln>
                  </pic:spPr>
                </pic:pic>
              </a:graphicData>
            </a:graphic>
          </wp:anchor>
        </w:drawing>
      </w:r>
    </w:p>
    <w:p w:rsidR="00BD364E" w:rsidRPr="00FA5EE0" w:rsidRDefault="00BD364E" w:rsidP="00BD364E">
      <w:pPr>
        <w:spacing w:after="120"/>
        <w:rPr>
          <w:rFonts w:asciiTheme="minorHAnsi" w:hAnsiTheme="minorHAnsi"/>
          <w:sz w:val="22"/>
          <w:lang w:val="fr-CH"/>
        </w:rPr>
      </w:pPr>
    </w:p>
    <w:p w:rsidR="00AB3769" w:rsidRPr="00FA5EE0" w:rsidRDefault="00AB3769" w:rsidP="00BD364E">
      <w:pPr>
        <w:spacing w:after="120"/>
        <w:rPr>
          <w:rFonts w:asciiTheme="minorHAnsi" w:hAnsiTheme="minorHAnsi"/>
          <w:sz w:val="22"/>
          <w:lang w:val="fr-CH"/>
        </w:rPr>
      </w:pPr>
    </w:p>
    <w:p w:rsidR="00AB3769" w:rsidRPr="00FA5EE0" w:rsidRDefault="00AB3769" w:rsidP="00BD364E">
      <w:pPr>
        <w:spacing w:after="120"/>
        <w:rPr>
          <w:rFonts w:asciiTheme="minorHAnsi" w:hAnsiTheme="minorHAnsi"/>
          <w:sz w:val="22"/>
          <w:lang w:val="fr-CH"/>
        </w:rPr>
      </w:pPr>
    </w:p>
    <w:p w:rsidR="00AB3769" w:rsidRPr="00FA5EE0" w:rsidRDefault="00AB3769" w:rsidP="00BD364E">
      <w:pPr>
        <w:spacing w:after="120"/>
        <w:rPr>
          <w:rFonts w:asciiTheme="minorHAnsi" w:hAnsiTheme="minorHAnsi"/>
          <w:sz w:val="22"/>
          <w:lang w:val="fr-CH"/>
        </w:rPr>
      </w:pPr>
    </w:p>
    <w:p w:rsidR="00BD364E" w:rsidRPr="00FA5EE0" w:rsidRDefault="00BD364E" w:rsidP="00BD364E">
      <w:pPr>
        <w:spacing w:after="120"/>
        <w:rPr>
          <w:rFonts w:asciiTheme="minorHAnsi" w:hAnsiTheme="minorHAnsi"/>
          <w:sz w:val="22"/>
          <w:lang w:val="fr-CH"/>
        </w:rPr>
      </w:pPr>
    </w:p>
    <w:p w:rsidR="00BD364E" w:rsidRPr="00FA5EE0" w:rsidRDefault="00BD364E" w:rsidP="00BD364E">
      <w:pPr>
        <w:spacing w:after="120"/>
        <w:rPr>
          <w:rFonts w:asciiTheme="minorHAnsi" w:hAnsiTheme="minorHAnsi"/>
          <w:sz w:val="22"/>
          <w:lang w:val="fr-CH"/>
        </w:rPr>
      </w:pPr>
    </w:p>
    <w:p w:rsidR="00353474" w:rsidRPr="00FA5EE0" w:rsidRDefault="00353474" w:rsidP="00BD364E">
      <w:pPr>
        <w:spacing w:after="120"/>
        <w:rPr>
          <w:rFonts w:asciiTheme="minorHAnsi" w:hAnsiTheme="minorHAnsi"/>
          <w:sz w:val="22"/>
          <w:lang w:val="fr-CH"/>
        </w:rPr>
      </w:pPr>
    </w:p>
    <w:p w:rsidR="00A86BAD" w:rsidRPr="00FA5EE0" w:rsidRDefault="00A86BAD" w:rsidP="00A86BAD">
      <w:pPr>
        <w:numPr>
          <w:ilvl w:val="0"/>
          <w:numId w:val="1"/>
        </w:numPr>
        <w:spacing w:after="120"/>
        <w:ind w:left="425" w:hanging="425"/>
        <w:rPr>
          <w:rFonts w:asciiTheme="minorHAnsi" w:hAnsiTheme="minorHAnsi"/>
          <w:noProof/>
          <w:sz w:val="22"/>
          <w:lang w:val="fr-CH"/>
        </w:rPr>
      </w:pPr>
      <w:r w:rsidRPr="00FA5EE0">
        <w:rPr>
          <w:rFonts w:asciiTheme="minorHAnsi" w:hAnsiTheme="minorHAnsi"/>
          <w:noProof/>
          <w:sz w:val="22"/>
          <w:lang w:val="fr-CH"/>
        </w:rPr>
        <w:t>Les progrès d’enseignement peuvent être documentés en cochant dans le tableau les cases correspondantes. Les cases en couleur correspondent aux données du plan de formation pour les buts à atteindre mais ne sont que des ordres de grandeur. Dans l’exemple ci-dessus, les objectifs n’ont été que partiellement atteints. Trois domaines de formation ont été remplis plus tôt que prévu et un plus tardivement. A la fin de la formation initiale, il est important que tous les domaines de formation ont été pris en compte.</w:t>
      </w:r>
    </w:p>
    <w:p w:rsidR="00FA5EE0" w:rsidRDefault="00A86BAD" w:rsidP="00FA5EE0">
      <w:pPr>
        <w:numPr>
          <w:ilvl w:val="0"/>
          <w:numId w:val="1"/>
        </w:numPr>
        <w:ind w:left="425" w:hanging="425"/>
        <w:rPr>
          <w:rFonts w:asciiTheme="minorHAnsi" w:hAnsiTheme="minorHAnsi"/>
          <w:sz w:val="22"/>
          <w:lang w:val="fr-CH"/>
        </w:rPr>
      </w:pPr>
      <w:r w:rsidRPr="00FA5EE0">
        <w:rPr>
          <w:rFonts w:asciiTheme="minorHAnsi" w:hAnsiTheme="minorHAnsi"/>
          <w:sz w:val="22"/>
          <w:lang w:val="fr-CH"/>
        </w:rPr>
        <w:t>La formatrice ou le formateur décide qui est responsable de l'inscription du contrôle du but d'enseignement. Le contrôle du but d'enseignement peut, par exemple, être tenu par la personne en formation elle-même. Le formulaire rempli est gardé par la formatrice ou le formateur. Une copie peut être aussi classée par la personne en formation dans son classeur de formation personnel.</w:t>
      </w:r>
    </w:p>
    <w:p w:rsidR="00A86BAD" w:rsidRPr="00FA5EE0" w:rsidRDefault="00A86BAD" w:rsidP="00FA5EE0">
      <w:pPr>
        <w:spacing w:before="60" w:after="120"/>
        <w:ind w:left="425"/>
        <w:rPr>
          <w:rFonts w:asciiTheme="minorHAnsi" w:hAnsiTheme="minorHAnsi"/>
          <w:sz w:val="22"/>
          <w:lang w:val="fr-CH"/>
        </w:rPr>
      </w:pPr>
      <w:r w:rsidRPr="00FA5EE0">
        <w:rPr>
          <w:rFonts w:asciiTheme="minorHAnsi" w:hAnsiTheme="minorHAnsi"/>
          <w:sz w:val="22"/>
          <w:vertAlign w:val="superscript"/>
          <w:lang w:val="fr-CH"/>
        </w:rPr>
        <w:t>1)</w:t>
      </w:r>
      <w:r w:rsidR="00C644EF" w:rsidRPr="00FA5EE0">
        <w:rPr>
          <w:rFonts w:asciiTheme="minorHAnsi" w:hAnsiTheme="minorHAnsi"/>
          <w:sz w:val="22"/>
          <w:vertAlign w:val="superscript"/>
          <w:lang w:val="fr-CH"/>
        </w:rPr>
        <w:t xml:space="preserve"> </w:t>
      </w:r>
      <w:r w:rsidRPr="00FA5EE0">
        <w:rPr>
          <w:rFonts w:asciiTheme="minorHAnsi" w:hAnsiTheme="minorHAnsi"/>
          <w:sz w:val="22"/>
          <w:lang w:val="fr-CH"/>
        </w:rPr>
        <w:t>pour commander le cl</w:t>
      </w:r>
      <w:r w:rsidR="00C644EF" w:rsidRPr="00FA5EE0">
        <w:rPr>
          <w:rFonts w:asciiTheme="minorHAnsi" w:hAnsiTheme="minorHAnsi"/>
          <w:sz w:val="22"/>
          <w:lang w:val="fr-CH"/>
        </w:rPr>
        <w:t>asseur de formation</w:t>
      </w:r>
      <w:r w:rsidR="00A81666">
        <w:rPr>
          <w:rFonts w:asciiTheme="minorHAnsi" w:hAnsiTheme="minorHAnsi"/>
          <w:sz w:val="22"/>
          <w:lang w:val="fr-CH"/>
        </w:rPr>
        <w:t> :</w:t>
      </w:r>
      <w:r w:rsidR="00C644EF" w:rsidRPr="00FA5EE0">
        <w:rPr>
          <w:rFonts w:asciiTheme="minorHAnsi" w:hAnsiTheme="minorHAnsi"/>
          <w:sz w:val="22"/>
          <w:lang w:val="fr-CH"/>
        </w:rPr>
        <w:t xml:space="preserve"> </w:t>
      </w:r>
      <w:r w:rsidR="00FA5EE0">
        <w:rPr>
          <w:rFonts w:asciiTheme="minorHAnsi" w:hAnsiTheme="minorHAnsi"/>
          <w:sz w:val="22"/>
          <w:lang w:val="fr-CH"/>
        </w:rPr>
        <w:t>www.eitswiss.ch-</w:t>
      </w:r>
      <w:r w:rsidRPr="00FA5EE0">
        <w:rPr>
          <w:rFonts w:asciiTheme="minorHAnsi" w:hAnsiTheme="minorHAnsi"/>
          <w:sz w:val="22"/>
          <w:lang w:val="fr-CH"/>
        </w:rPr>
        <w:t xml:space="preserve">&gt; </w:t>
      </w:r>
      <w:r w:rsidR="00FA5EE0">
        <w:rPr>
          <w:rFonts w:asciiTheme="minorHAnsi" w:hAnsiTheme="minorHAnsi"/>
          <w:sz w:val="22"/>
          <w:lang w:val="fr-CH"/>
        </w:rPr>
        <w:t>Shop-</w:t>
      </w:r>
      <w:r w:rsidRPr="00FA5EE0">
        <w:rPr>
          <w:rFonts w:asciiTheme="minorHAnsi" w:hAnsiTheme="minorHAnsi"/>
          <w:sz w:val="22"/>
          <w:lang w:val="fr-CH"/>
        </w:rPr>
        <w:t>&gt; Article 24</w:t>
      </w:r>
      <w:r w:rsidR="00C644EF" w:rsidRPr="00FA5EE0">
        <w:rPr>
          <w:rFonts w:asciiTheme="minorHAnsi" w:hAnsiTheme="minorHAnsi"/>
          <w:sz w:val="22"/>
          <w:lang w:val="fr-CH"/>
        </w:rPr>
        <w:t>3</w:t>
      </w:r>
      <w:r w:rsidRPr="00FA5EE0">
        <w:rPr>
          <w:rFonts w:asciiTheme="minorHAnsi" w:hAnsiTheme="minorHAnsi"/>
          <w:sz w:val="22"/>
          <w:lang w:val="fr-CH"/>
        </w:rPr>
        <w:t>-F</w:t>
      </w:r>
      <w:r w:rsidR="00FA5EE0">
        <w:rPr>
          <w:rFonts w:asciiTheme="minorHAnsi" w:hAnsiTheme="minorHAnsi"/>
          <w:sz w:val="22"/>
          <w:lang w:val="fr-CH"/>
        </w:rPr>
        <w:t xml:space="preserve"> 2020</w:t>
      </w:r>
    </w:p>
    <w:p w:rsidR="00A86BAD" w:rsidRPr="00FA5EE0" w:rsidRDefault="00A86BAD" w:rsidP="00A86BAD">
      <w:pPr>
        <w:numPr>
          <w:ilvl w:val="0"/>
          <w:numId w:val="1"/>
        </w:numPr>
        <w:spacing w:after="120"/>
        <w:ind w:left="425" w:hanging="425"/>
        <w:rPr>
          <w:rFonts w:asciiTheme="minorHAnsi" w:hAnsiTheme="minorHAnsi"/>
          <w:sz w:val="22"/>
          <w:lang w:val="fr-CH"/>
        </w:rPr>
      </w:pPr>
      <w:r w:rsidRPr="00FA5EE0">
        <w:rPr>
          <w:rFonts w:asciiTheme="minorHAnsi" w:hAnsiTheme="minorHAnsi"/>
          <w:sz w:val="22"/>
          <w:lang w:val="fr-CH"/>
        </w:rPr>
        <w:t xml:space="preserve">Le nombre </w:t>
      </w:r>
      <w:r w:rsidR="00C644EF" w:rsidRPr="00FA5EE0">
        <w:rPr>
          <w:rFonts w:asciiTheme="minorHAnsi" w:hAnsiTheme="minorHAnsi"/>
          <w:sz w:val="22"/>
          <w:lang w:val="fr-CH"/>
        </w:rPr>
        <w:t xml:space="preserve">des travaux pour la documentation de formation </w:t>
      </w:r>
      <w:r w:rsidRPr="00FA5EE0">
        <w:rPr>
          <w:rFonts w:asciiTheme="minorHAnsi" w:hAnsiTheme="minorHAnsi"/>
          <w:sz w:val="22"/>
          <w:lang w:val="fr-CH"/>
        </w:rPr>
        <w:t xml:space="preserve">traités par la personne en formation pour chaque semestre et contrôlés par le formateur sera fixé à la fin de la page 3. </w:t>
      </w:r>
      <w:r w:rsidR="006E785E">
        <w:rPr>
          <w:rFonts w:asciiTheme="minorHAnsi" w:hAnsiTheme="minorHAnsi"/>
          <w:sz w:val="22"/>
          <w:lang w:val="fr-CH"/>
        </w:rPr>
        <w:br/>
      </w:r>
      <w:proofErr w:type="spellStart"/>
      <w:r w:rsidRPr="00FA5EE0">
        <w:rPr>
          <w:rFonts w:asciiTheme="minorHAnsi" w:hAnsiTheme="minorHAnsi"/>
          <w:sz w:val="22"/>
          <w:lang w:val="fr-CH"/>
        </w:rPr>
        <w:t>E</w:t>
      </w:r>
      <w:r w:rsidR="00FA5EE0">
        <w:rPr>
          <w:rFonts w:asciiTheme="minorHAnsi" w:hAnsiTheme="minorHAnsi"/>
          <w:sz w:val="22"/>
          <w:lang w:val="fr-CH"/>
        </w:rPr>
        <w:t>IT.swiss</w:t>
      </w:r>
      <w:proofErr w:type="spellEnd"/>
      <w:r w:rsidRPr="00FA5EE0">
        <w:rPr>
          <w:rFonts w:asciiTheme="minorHAnsi" w:hAnsiTheme="minorHAnsi"/>
          <w:sz w:val="22"/>
          <w:lang w:val="fr-CH"/>
        </w:rPr>
        <w:t xml:space="preserve"> recommande l’élaboration de 12 dossiers de formation par année de formation initiale.</w:t>
      </w:r>
    </w:p>
    <w:p w:rsidR="00A86BAD" w:rsidRPr="00FA5EE0" w:rsidRDefault="00A86BAD" w:rsidP="00A86BAD">
      <w:pPr>
        <w:numPr>
          <w:ilvl w:val="0"/>
          <w:numId w:val="1"/>
        </w:numPr>
        <w:spacing w:after="120"/>
        <w:ind w:left="425" w:hanging="425"/>
        <w:rPr>
          <w:rFonts w:asciiTheme="minorHAnsi" w:hAnsiTheme="minorHAnsi"/>
          <w:sz w:val="22"/>
          <w:lang w:val="fr-CH"/>
        </w:rPr>
      </w:pPr>
      <w:r w:rsidRPr="00FA5EE0">
        <w:rPr>
          <w:rFonts w:asciiTheme="minorHAnsi" w:hAnsiTheme="minorHAnsi"/>
          <w:sz w:val="22"/>
          <w:lang w:val="fr-CH"/>
        </w:rPr>
        <w:t xml:space="preserve">La formatrice ou le formateur s'entretient avec la personne en formation des progrès d’enseignement après chaque semestre. Les deux personnes confirment leur entretien en apposant leur signature sur la première page du document de contrôle d'enseignement. Une appréciation générale selon rapport sur la formation peut aussi avoir lieu à ce </w:t>
      </w:r>
      <w:r w:rsidR="00C12209" w:rsidRPr="00FA5EE0">
        <w:rPr>
          <w:rFonts w:asciiTheme="minorHAnsi" w:hAnsiTheme="minorHAnsi"/>
          <w:sz w:val="22"/>
          <w:lang w:val="fr-CH"/>
        </w:rPr>
        <w:t>moment-là</w:t>
      </w:r>
      <w:r w:rsidRPr="00FA5EE0">
        <w:rPr>
          <w:rFonts w:asciiTheme="minorHAnsi" w:hAnsiTheme="minorHAnsi"/>
          <w:sz w:val="22"/>
          <w:lang w:val="fr-CH"/>
        </w:rPr>
        <w:t xml:space="preserve">. </w:t>
      </w:r>
    </w:p>
    <w:p w:rsidR="005B734D" w:rsidRPr="00FA5EE0" w:rsidRDefault="005B734D" w:rsidP="005B734D">
      <w:pPr>
        <w:rPr>
          <w:rFonts w:asciiTheme="minorHAnsi" w:hAnsiTheme="minorHAnsi"/>
          <w:sz w:val="22"/>
          <w:lang w:val="fr-CH"/>
        </w:rPr>
      </w:pPr>
    </w:p>
    <w:p w:rsidR="00BC23C0" w:rsidRPr="00FA5EE0" w:rsidRDefault="00BC23C0">
      <w:pPr>
        <w:rPr>
          <w:rFonts w:asciiTheme="minorHAnsi" w:hAnsiTheme="minorHAnsi"/>
          <w:sz w:val="22"/>
          <w:lang w:val="fr-CH"/>
        </w:rPr>
      </w:pPr>
    </w:p>
    <w:p w:rsidR="0051422B" w:rsidRPr="00FA5EE0" w:rsidRDefault="0051422B" w:rsidP="0051422B">
      <w:pPr>
        <w:jc w:val="center"/>
        <w:rPr>
          <w:rFonts w:asciiTheme="minorHAnsi" w:hAnsiTheme="minorHAnsi"/>
          <w:b/>
          <w:sz w:val="22"/>
          <w:lang w:val="fr-CH"/>
        </w:rPr>
      </w:pPr>
      <w:r w:rsidRPr="00FA5EE0">
        <w:rPr>
          <w:rFonts w:asciiTheme="minorHAnsi" w:hAnsiTheme="minorHAnsi"/>
          <w:b/>
          <w:sz w:val="22"/>
          <w:lang w:val="fr-CH"/>
        </w:rPr>
        <w:t>Éditeur</w:t>
      </w:r>
      <w:r w:rsidR="00A81666">
        <w:rPr>
          <w:rFonts w:asciiTheme="minorHAnsi" w:hAnsiTheme="minorHAnsi"/>
          <w:b/>
          <w:sz w:val="22"/>
          <w:lang w:val="fr-CH"/>
        </w:rPr>
        <w:t> :</w:t>
      </w:r>
    </w:p>
    <w:p w:rsidR="0051422B" w:rsidRPr="00FA5EE0" w:rsidRDefault="0051422B" w:rsidP="0051422B">
      <w:pPr>
        <w:jc w:val="center"/>
        <w:rPr>
          <w:rFonts w:asciiTheme="minorHAnsi" w:hAnsiTheme="minorHAnsi"/>
          <w:sz w:val="22"/>
          <w:lang w:val="fr-CH"/>
        </w:rPr>
      </w:pPr>
      <w:proofErr w:type="spellStart"/>
      <w:r w:rsidRPr="00FA5EE0">
        <w:rPr>
          <w:rFonts w:asciiTheme="minorHAnsi" w:hAnsiTheme="minorHAnsi"/>
          <w:sz w:val="22"/>
          <w:lang w:val="fr-CH"/>
        </w:rPr>
        <w:t>E</w:t>
      </w:r>
      <w:r w:rsidR="00FA5EE0">
        <w:rPr>
          <w:rFonts w:asciiTheme="minorHAnsi" w:hAnsiTheme="minorHAnsi"/>
          <w:sz w:val="22"/>
          <w:lang w:val="fr-CH"/>
        </w:rPr>
        <w:t>IT.swiss</w:t>
      </w:r>
      <w:proofErr w:type="spellEnd"/>
      <w:r w:rsidRPr="00FA5EE0">
        <w:rPr>
          <w:rFonts w:asciiTheme="minorHAnsi" w:hAnsiTheme="minorHAnsi"/>
          <w:sz w:val="22"/>
          <w:lang w:val="fr-CH"/>
        </w:rPr>
        <w:t xml:space="preserve"> Commission de formation professionnelle</w:t>
      </w:r>
    </w:p>
    <w:p w:rsidR="0051422B" w:rsidRPr="00FA5EE0" w:rsidRDefault="001D0DA8" w:rsidP="0051422B">
      <w:pPr>
        <w:jc w:val="center"/>
        <w:rPr>
          <w:rFonts w:asciiTheme="minorHAnsi" w:hAnsiTheme="minorHAnsi"/>
          <w:sz w:val="22"/>
          <w:lang w:val="fr-CH"/>
        </w:rPr>
      </w:pPr>
      <w:hyperlink r:id="rId13" w:history="1">
        <w:r w:rsidR="00FA5EE0" w:rsidRPr="00691344">
          <w:rPr>
            <w:rStyle w:val="Hyperlink"/>
            <w:rFonts w:asciiTheme="minorHAnsi" w:hAnsiTheme="minorHAnsi"/>
            <w:sz w:val="22"/>
            <w:lang w:val="fr-CH"/>
          </w:rPr>
          <w:t>www.eitswiss.ch</w:t>
        </w:r>
      </w:hyperlink>
    </w:p>
    <w:p w:rsidR="0051422B" w:rsidRPr="00FA5EE0" w:rsidRDefault="0051422B" w:rsidP="0051422B">
      <w:pPr>
        <w:jc w:val="center"/>
        <w:rPr>
          <w:rFonts w:asciiTheme="minorHAnsi" w:hAnsiTheme="minorHAnsi"/>
          <w:sz w:val="22"/>
          <w:lang w:val="fr-CH"/>
        </w:rPr>
      </w:pPr>
    </w:p>
    <w:p w:rsidR="0051422B" w:rsidRPr="00FA5EE0" w:rsidRDefault="0051422B" w:rsidP="0051422B">
      <w:pPr>
        <w:jc w:val="center"/>
        <w:rPr>
          <w:rFonts w:asciiTheme="minorHAnsi" w:hAnsiTheme="minorHAnsi"/>
          <w:sz w:val="22"/>
          <w:lang w:val="fr-CH"/>
        </w:rPr>
      </w:pPr>
      <w:r w:rsidRPr="00FA5EE0">
        <w:rPr>
          <w:rFonts w:asciiTheme="minorHAnsi" w:hAnsiTheme="minorHAnsi"/>
          <w:sz w:val="22"/>
          <w:lang w:val="fr-CH"/>
        </w:rPr>
        <w:t xml:space="preserve">31 </w:t>
      </w:r>
      <w:r w:rsidR="007810EC" w:rsidRPr="00FA5EE0">
        <w:rPr>
          <w:rFonts w:asciiTheme="minorHAnsi" w:hAnsiTheme="minorHAnsi"/>
          <w:sz w:val="22"/>
          <w:lang w:val="fr-CH"/>
        </w:rPr>
        <w:t>a</w:t>
      </w:r>
      <w:r w:rsidRPr="00FA5EE0">
        <w:rPr>
          <w:rFonts w:asciiTheme="minorHAnsi" w:hAnsiTheme="minorHAnsi"/>
          <w:sz w:val="22"/>
          <w:lang w:val="fr-CH"/>
        </w:rPr>
        <w:t>oût 2015</w:t>
      </w:r>
    </w:p>
    <w:p w:rsidR="00BC23C0" w:rsidRPr="00FA5EE0" w:rsidRDefault="00BC23C0" w:rsidP="0051422B">
      <w:pPr>
        <w:jc w:val="center"/>
        <w:rPr>
          <w:rFonts w:asciiTheme="minorHAnsi" w:hAnsiTheme="minorHAnsi"/>
          <w:sz w:val="22"/>
          <w:lang w:val="fr-CH"/>
        </w:rPr>
      </w:pPr>
    </w:p>
    <w:sectPr w:rsidR="00BC23C0" w:rsidRPr="00FA5EE0" w:rsidSect="00DF0F7E">
      <w:headerReference w:type="default" r:id="rId14"/>
      <w:footerReference w:type="default" r:id="rId15"/>
      <w:pgSz w:w="11906" w:h="16838" w:code="9"/>
      <w:pgMar w:top="1134" w:right="567" w:bottom="851" w:left="1134" w:header="680" w:footer="680"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E0A" w:rsidRDefault="00C21E0A" w:rsidP="007E5030">
      <w:r>
        <w:separator/>
      </w:r>
    </w:p>
  </w:endnote>
  <w:endnote w:type="continuationSeparator" w:id="0">
    <w:p w:rsidR="00C21E0A" w:rsidRDefault="00C21E0A" w:rsidP="007E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0A" w:rsidRPr="00FA5EE0" w:rsidRDefault="00A40D9E" w:rsidP="005F1905">
    <w:pPr>
      <w:pStyle w:val="Fuzeile"/>
      <w:pBdr>
        <w:top w:val="single" w:sz="4" w:space="1" w:color="auto"/>
      </w:pBdr>
      <w:tabs>
        <w:tab w:val="clear" w:pos="4536"/>
        <w:tab w:val="clear" w:pos="9072"/>
        <w:tab w:val="right" w:pos="10065"/>
      </w:tabs>
      <w:rPr>
        <w:rFonts w:asciiTheme="minorHAnsi" w:hAnsiTheme="minorHAnsi"/>
        <w:sz w:val="22"/>
      </w:rPr>
    </w:pPr>
    <w:r>
      <w:rPr>
        <w:rFonts w:asciiTheme="minorHAnsi" w:hAnsiTheme="minorHAnsi"/>
        <w:sz w:val="22"/>
      </w:rPr>
      <w:t>20181061</w:t>
    </w:r>
    <w:r w:rsidR="00C21E0A" w:rsidRPr="00FA5EE0">
      <w:rPr>
        <w:rFonts w:asciiTheme="minorHAnsi" w:hAnsiTheme="minorHAnsi"/>
        <w:sz w:val="22"/>
      </w:rPr>
      <w:t>LK</w:t>
    </w:r>
    <w:r w:rsidR="00C21E0A" w:rsidRPr="00FA5EE0">
      <w:rPr>
        <w:rFonts w:asciiTheme="minorHAnsi" w:hAnsiTheme="minorHAnsi"/>
        <w:sz w:val="22"/>
      </w:rPr>
      <w:tab/>
    </w:r>
    <w:r w:rsidR="006A001C" w:rsidRPr="00FA5EE0">
      <w:rPr>
        <w:rFonts w:asciiTheme="minorHAnsi" w:hAnsiTheme="minorHAnsi"/>
        <w:sz w:val="22"/>
      </w:rPr>
      <w:t>Page</w:t>
    </w:r>
    <w:r w:rsidR="00C21E0A" w:rsidRPr="00FA5EE0">
      <w:rPr>
        <w:rFonts w:asciiTheme="minorHAnsi" w:hAnsiTheme="minorHAnsi"/>
        <w:sz w:val="22"/>
      </w:rPr>
      <w:t xml:space="preserve"> </w:t>
    </w:r>
    <w:r w:rsidR="001D4139" w:rsidRPr="00FA5EE0">
      <w:rPr>
        <w:rFonts w:asciiTheme="minorHAnsi" w:hAnsiTheme="minorHAnsi"/>
        <w:sz w:val="22"/>
      </w:rPr>
      <w:fldChar w:fldCharType="begin"/>
    </w:r>
    <w:r w:rsidR="00C21E0A" w:rsidRPr="00FA5EE0">
      <w:rPr>
        <w:rFonts w:asciiTheme="minorHAnsi" w:hAnsiTheme="minorHAnsi"/>
        <w:sz w:val="22"/>
      </w:rPr>
      <w:instrText xml:space="preserve"> PAGE </w:instrText>
    </w:r>
    <w:r w:rsidR="001D4139" w:rsidRPr="00FA5EE0">
      <w:rPr>
        <w:rFonts w:asciiTheme="minorHAnsi" w:hAnsiTheme="minorHAnsi"/>
        <w:sz w:val="22"/>
      </w:rPr>
      <w:fldChar w:fldCharType="separate"/>
    </w:r>
    <w:r w:rsidR="001D0DA8">
      <w:rPr>
        <w:rFonts w:asciiTheme="minorHAnsi" w:hAnsiTheme="minorHAnsi"/>
        <w:noProof/>
        <w:sz w:val="22"/>
      </w:rPr>
      <w:t>2</w:t>
    </w:r>
    <w:r w:rsidR="001D4139" w:rsidRPr="00FA5EE0">
      <w:rPr>
        <w:rFonts w:asciiTheme="minorHAnsi" w:hAnsiTheme="minorHAnsi"/>
        <w:sz w:val="22"/>
      </w:rPr>
      <w:fldChar w:fldCharType="end"/>
    </w:r>
    <w:r w:rsidR="00C21E0A" w:rsidRPr="00FA5EE0">
      <w:rPr>
        <w:rFonts w:asciiTheme="minorHAnsi" w:hAnsiTheme="minorHAnsi"/>
        <w:sz w:val="22"/>
      </w:rPr>
      <w:t xml:space="preserve"> </w:t>
    </w:r>
    <w:r w:rsidR="006A001C" w:rsidRPr="00FA5EE0">
      <w:rPr>
        <w:rFonts w:asciiTheme="minorHAnsi" w:hAnsiTheme="minorHAnsi"/>
        <w:sz w:val="22"/>
      </w:rPr>
      <w:t>de</w:t>
    </w:r>
    <w:r w:rsidR="00C21E0A" w:rsidRPr="00FA5EE0">
      <w:rPr>
        <w:rFonts w:asciiTheme="minorHAnsi" w:hAnsiTheme="minorHAnsi"/>
        <w:sz w:val="22"/>
      </w:rPr>
      <w:t xml:space="preserve"> </w:t>
    </w:r>
    <w:r w:rsidR="001D4139" w:rsidRPr="00FA5EE0">
      <w:rPr>
        <w:rFonts w:asciiTheme="minorHAnsi" w:hAnsiTheme="minorHAnsi"/>
        <w:sz w:val="22"/>
      </w:rPr>
      <w:fldChar w:fldCharType="begin"/>
    </w:r>
    <w:r w:rsidR="00C21E0A" w:rsidRPr="00FA5EE0">
      <w:rPr>
        <w:rFonts w:asciiTheme="minorHAnsi" w:hAnsiTheme="minorHAnsi"/>
        <w:sz w:val="22"/>
      </w:rPr>
      <w:instrText xml:space="preserve"> NUMPAGES </w:instrText>
    </w:r>
    <w:r w:rsidR="001D4139" w:rsidRPr="00FA5EE0">
      <w:rPr>
        <w:rFonts w:asciiTheme="minorHAnsi" w:hAnsiTheme="minorHAnsi"/>
        <w:sz w:val="22"/>
      </w:rPr>
      <w:fldChar w:fldCharType="separate"/>
    </w:r>
    <w:r w:rsidR="001D0DA8">
      <w:rPr>
        <w:rFonts w:asciiTheme="minorHAnsi" w:hAnsiTheme="minorHAnsi"/>
        <w:noProof/>
        <w:sz w:val="22"/>
      </w:rPr>
      <w:t>6</w:t>
    </w:r>
    <w:r w:rsidR="001D4139" w:rsidRPr="00FA5EE0">
      <w:rPr>
        <w:rFonts w:asciiTheme="minorHAnsi" w:hAnsiTheme="minorHAns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E0A" w:rsidRDefault="00C21E0A" w:rsidP="007E5030">
      <w:r>
        <w:separator/>
      </w:r>
    </w:p>
  </w:footnote>
  <w:footnote w:type="continuationSeparator" w:id="0">
    <w:p w:rsidR="00C21E0A" w:rsidRDefault="00C21E0A" w:rsidP="007E5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0A" w:rsidRPr="00FA5EE0" w:rsidRDefault="006A001C" w:rsidP="00D224C0">
    <w:pPr>
      <w:pStyle w:val="Kopfzeile"/>
      <w:pBdr>
        <w:bottom w:val="single" w:sz="4" w:space="1" w:color="auto"/>
      </w:pBdr>
      <w:tabs>
        <w:tab w:val="clear" w:pos="4536"/>
        <w:tab w:val="clear" w:pos="9072"/>
        <w:tab w:val="center" w:pos="5103"/>
        <w:tab w:val="right" w:pos="10065"/>
      </w:tabs>
      <w:rPr>
        <w:rFonts w:asciiTheme="minorHAnsi" w:hAnsiTheme="minorHAnsi"/>
        <w:sz w:val="22"/>
        <w:lang w:val="fr-CH"/>
      </w:rPr>
    </w:pPr>
    <w:r w:rsidRPr="00FA5EE0">
      <w:rPr>
        <w:rFonts w:asciiTheme="minorHAnsi" w:hAnsiTheme="minorHAnsi"/>
        <w:b/>
        <w:sz w:val="22"/>
        <w:lang w:val="fr-CH"/>
      </w:rPr>
      <w:t>Contrôle du but d'enseignement Planificateur-électricien CFC</w:t>
    </w:r>
    <w:r w:rsidR="00C21E0A" w:rsidRPr="00FA5EE0">
      <w:rPr>
        <w:rFonts w:asciiTheme="minorHAnsi" w:hAnsiTheme="minorHAnsi"/>
        <w:sz w:val="22"/>
        <w:lang w:val="fr-CH"/>
      </w:rPr>
      <w:tab/>
      <w:t>31-08-2015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92672"/>
    <w:multiLevelType w:val="hybridMultilevel"/>
    <w:tmpl w:val="48C4F1C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isplayHorizontalDrawingGridEvery w:val="2"/>
  <w:displayVerticalDrawingGridEvery w:val="2"/>
  <w:noPunctuationKerning/>
  <w:characterSpacingControl w:val="doNotCompress"/>
  <w:hdrShapeDefaults>
    <o:shapedefaults v:ext="edit" spidmax="95233">
      <o:colormru v:ext="edit" colors="#963,#630"/>
      <o:colormenu v:ext="edit" fillcolor="red" strokecolor="#6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AE5"/>
    <w:rsid w:val="0000534E"/>
    <w:rsid w:val="00011141"/>
    <w:rsid w:val="00013B0F"/>
    <w:rsid w:val="00036361"/>
    <w:rsid w:val="000425F1"/>
    <w:rsid w:val="00060E5E"/>
    <w:rsid w:val="00065ABA"/>
    <w:rsid w:val="00071BA2"/>
    <w:rsid w:val="000A733C"/>
    <w:rsid w:val="000A7CB5"/>
    <w:rsid w:val="000D0554"/>
    <w:rsid w:val="000E0996"/>
    <w:rsid w:val="000E3B52"/>
    <w:rsid w:val="000F31C9"/>
    <w:rsid w:val="000F70AD"/>
    <w:rsid w:val="00113B48"/>
    <w:rsid w:val="00125814"/>
    <w:rsid w:val="0013309E"/>
    <w:rsid w:val="00150B91"/>
    <w:rsid w:val="00155C3A"/>
    <w:rsid w:val="001675A1"/>
    <w:rsid w:val="00180536"/>
    <w:rsid w:val="00181A81"/>
    <w:rsid w:val="00181D12"/>
    <w:rsid w:val="00194032"/>
    <w:rsid w:val="001A5144"/>
    <w:rsid w:val="001A774F"/>
    <w:rsid w:val="001B4A68"/>
    <w:rsid w:val="001C5A54"/>
    <w:rsid w:val="001C5F27"/>
    <w:rsid w:val="001D0DA8"/>
    <w:rsid w:val="001D4139"/>
    <w:rsid w:val="001E0F75"/>
    <w:rsid w:val="001F327A"/>
    <w:rsid w:val="001F468F"/>
    <w:rsid w:val="00215D0A"/>
    <w:rsid w:val="00225614"/>
    <w:rsid w:val="00240559"/>
    <w:rsid w:val="002456AD"/>
    <w:rsid w:val="002472AC"/>
    <w:rsid w:val="00265504"/>
    <w:rsid w:val="002742C4"/>
    <w:rsid w:val="00274388"/>
    <w:rsid w:val="00276B7D"/>
    <w:rsid w:val="00287796"/>
    <w:rsid w:val="002A054B"/>
    <w:rsid w:val="002A22C3"/>
    <w:rsid w:val="002A3745"/>
    <w:rsid w:val="002A568F"/>
    <w:rsid w:val="002B5DB6"/>
    <w:rsid w:val="002C4979"/>
    <w:rsid w:val="002C5687"/>
    <w:rsid w:val="002D0D25"/>
    <w:rsid w:val="002D2C43"/>
    <w:rsid w:val="002D4AB5"/>
    <w:rsid w:val="002E0D39"/>
    <w:rsid w:val="002E1912"/>
    <w:rsid w:val="002E3745"/>
    <w:rsid w:val="002E7708"/>
    <w:rsid w:val="002F606C"/>
    <w:rsid w:val="00303CA3"/>
    <w:rsid w:val="00307C2A"/>
    <w:rsid w:val="00311060"/>
    <w:rsid w:val="00313060"/>
    <w:rsid w:val="003377EA"/>
    <w:rsid w:val="00345788"/>
    <w:rsid w:val="00351CCF"/>
    <w:rsid w:val="00353474"/>
    <w:rsid w:val="00356E3B"/>
    <w:rsid w:val="00364B6A"/>
    <w:rsid w:val="00375D9F"/>
    <w:rsid w:val="00376DF2"/>
    <w:rsid w:val="003807F4"/>
    <w:rsid w:val="00383197"/>
    <w:rsid w:val="003B0B16"/>
    <w:rsid w:val="003B7A26"/>
    <w:rsid w:val="003B7CEA"/>
    <w:rsid w:val="003C0C3F"/>
    <w:rsid w:val="003C2143"/>
    <w:rsid w:val="003C2F13"/>
    <w:rsid w:val="003D5C3B"/>
    <w:rsid w:val="003E5E11"/>
    <w:rsid w:val="003F32DA"/>
    <w:rsid w:val="00400594"/>
    <w:rsid w:val="00400DE8"/>
    <w:rsid w:val="00410003"/>
    <w:rsid w:val="004125ED"/>
    <w:rsid w:val="00430C56"/>
    <w:rsid w:val="00432F3A"/>
    <w:rsid w:val="00452EC9"/>
    <w:rsid w:val="00474522"/>
    <w:rsid w:val="0048415D"/>
    <w:rsid w:val="004A6785"/>
    <w:rsid w:val="004C091A"/>
    <w:rsid w:val="004C3FC3"/>
    <w:rsid w:val="004D058B"/>
    <w:rsid w:val="004D529A"/>
    <w:rsid w:val="004D5CA6"/>
    <w:rsid w:val="004E6D4C"/>
    <w:rsid w:val="0050495E"/>
    <w:rsid w:val="0051422B"/>
    <w:rsid w:val="00523226"/>
    <w:rsid w:val="00532192"/>
    <w:rsid w:val="005639F9"/>
    <w:rsid w:val="00565CC2"/>
    <w:rsid w:val="00567618"/>
    <w:rsid w:val="00574432"/>
    <w:rsid w:val="00595051"/>
    <w:rsid w:val="005967A5"/>
    <w:rsid w:val="00596D8C"/>
    <w:rsid w:val="005A2120"/>
    <w:rsid w:val="005A35CB"/>
    <w:rsid w:val="005A564B"/>
    <w:rsid w:val="005A6FE3"/>
    <w:rsid w:val="005B734D"/>
    <w:rsid w:val="005C4C39"/>
    <w:rsid w:val="005D0056"/>
    <w:rsid w:val="005D67C8"/>
    <w:rsid w:val="005D67D2"/>
    <w:rsid w:val="005F03A9"/>
    <w:rsid w:val="005F1905"/>
    <w:rsid w:val="00611D99"/>
    <w:rsid w:val="00621BAD"/>
    <w:rsid w:val="0062431E"/>
    <w:rsid w:val="006303F4"/>
    <w:rsid w:val="00643FC7"/>
    <w:rsid w:val="00652285"/>
    <w:rsid w:val="00673158"/>
    <w:rsid w:val="00673A42"/>
    <w:rsid w:val="0067418B"/>
    <w:rsid w:val="00685E3A"/>
    <w:rsid w:val="006A001C"/>
    <w:rsid w:val="006B338F"/>
    <w:rsid w:val="006C38A1"/>
    <w:rsid w:val="006C5301"/>
    <w:rsid w:val="006E785E"/>
    <w:rsid w:val="006F32B3"/>
    <w:rsid w:val="00704C62"/>
    <w:rsid w:val="00712844"/>
    <w:rsid w:val="00733801"/>
    <w:rsid w:val="007412F4"/>
    <w:rsid w:val="00762DD5"/>
    <w:rsid w:val="0076544B"/>
    <w:rsid w:val="00765A0B"/>
    <w:rsid w:val="0076767E"/>
    <w:rsid w:val="00774503"/>
    <w:rsid w:val="00780315"/>
    <w:rsid w:val="007810EC"/>
    <w:rsid w:val="00784FA2"/>
    <w:rsid w:val="00786FEC"/>
    <w:rsid w:val="007A3A53"/>
    <w:rsid w:val="007A497A"/>
    <w:rsid w:val="007A5AE6"/>
    <w:rsid w:val="007B4F46"/>
    <w:rsid w:val="007D3677"/>
    <w:rsid w:val="007D47B1"/>
    <w:rsid w:val="007E5030"/>
    <w:rsid w:val="0080719B"/>
    <w:rsid w:val="00810CA6"/>
    <w:rsid w:val="008111E6"/>
    <w:rsid w:val="008203AF"/>
    <w:rsid w:val="00826B88"/>
    <w:rsid w:val="00831664"/>
    <w:rsid w:val="008320A8"/>
    <w:rsid w:val="008376A2"/>
    <w:rsid w:val="00842CB9"/>
    <w:rsid w:val="00842CE6"/>
    <w:rsid w:val="0088003A"/>
    <w:rsid w:val="00890C5F"/>
    <w:rsid w:val="008A0F91"/>
    <w:rsid w:val="008B36FA"/>
    <w:rsid w:val="008B65DD"/>
    <w:rsid w:val="008B6D1F"/>
    <w:rsid w:val="008C7B2C"/>
    <w:rsid w:val="008D392E"/>
    <w:rsid w:val="008D6347"/>
    <w:rsid w:val="008E3395"/>
    <w:rsid w:val="008F432E"/>
    <w:rsid w:val="00900262"/>
    <w:rsid w:val="00916AD4"/>
    <w:rsid w:val="009250E9"/>
    <w:rsid w:val="00926457"/>
    <w:rsid w:val="00940EFB"/>
    <w:rsid w:val="00957800"/>
    <w:rsid w:val="00957ABD"/>
    <w:rsid w:val="00961319"/>
    <w:rsid w:val="009652D7"/>
    <w:rsid w:val="00971948"/>
    <w:rsid w:val="00974D1F"/>
    <w:rsid w:val="0098188F"/>
    <w:rsid w:val="00982428"/>
    <w:rsid w:val="00993D2A"/>
    <w:rsid w:val="0099543F"/>
    <w:rsid w:val="009973AB"/>
    <w:rsid w:val="009C5274"/>
    <w:rsid w:val="009D5757"/>
    <w:rsid w:val="009D7AB7"/>
    <w:rsid w:val="009E3FA8"/>
    <w:rsid w:val="00A13824"/>
    <w:rsid w:val="00A14916"/>
    <w:rsid w:val="00A203FD"/>
    <w:rsid w:val="00A22107"/>
    <w:rsid w:val="00A26E53"/>
    <w:rsid w:val="00A26E55"/>
    <w:rsid w:val="00A32DD0"/>
    <w:rsid w:val="00A40D9E"/>
    <w:rsid w:val="00A441A1"/>
    <w:rsid w:val="00A529C6"/>
    <w:rsid w:val="00A57277"/>
    <w:rsid w:val="00A64B56"/>
    <w:rsid w:val="00A7070F"/>
    <w:rsid w:val="00A76704"/>
    <w:rsid w:val="00A81666"/>
    <w:rsid w:val="00A81C1D"/>
    <w:rsid w:val="00A86BAD"/>
    <w:rsid w:val="00AB3769"/>
    <w:rsid w:val="00AB5DF6"/>
    <w:rsid w:val="00AC1EDB"/>
    <w:rsid w:val="00AD3E84"/>
    <w:rsid w:val="00AE53B6"/>
    <w:rsid w:val="00B0319B"/>
    <w:rsid w:val="00B114DA"/>
    <w:rsid w:val="00B14A76"/>
    <w:rsid w:val="00B17B9C"/>
    <w:rsid w:val="00B25D03"/>
    <w:rsid w:val="00B36D86"/>
    <w:rsid w:val="00B37ED0"/>
    <w:rsid w:val="00B5444F"/>
    <w:rsid w:val="00B6139E"/>
    <w:rsid w:val="00B62CA8"/>
    <w:rsid w:val="00B75411"/>
    <w:rsid w:val="00B80B96"/>
    <w:rsid w:val="00BA04BA"/>
    <w:rsid w:val="00BB17FA"/>
    <w:rsid w:val="00BB28BA"/>
    <w:rsid w:val="00BC23C0"/>
    <w:rsid w:val="00BC24DE"/>
    <w:rsid w:val="00BD1349"/>
    <w:rsid w:val="00BD364E"/>
    <w:rsid w:val="00C0413A"/>
    <w:rsid w:val="00C043E0"/>
    <w:rsid w:val="00C12209"/>
    <w:rsid w:val="00C1775E"/>
    <w:rsid w:val="00C21E0A"/>
    <w:rsid w:val="00C33220"/>
    <w:rsid w:val="00C3618D"/>
    <w:rsid w:val="00C36A3D"/>
    <w:rsid w:val="00C4590C"/>
    <w:rsid w:val="00C50313"/>
    <w:rsid w:val="00C644EF"/>
    <w:rsid w:val="00C74B02"/>
    <w:rsid w:val="00C96E2B"/>
    <w:rsid w:val="00CB5327"/>
    <w:rsid w:val="00CF3D5F"/>
    <w:rsid w:val="00CF5C9B"/>
    <w:rsid w:val="00D15FEF"/>
    <w:rsid w:val="00D224C0"/>
    <w:rsid w:val="00D241F3"/>
    <w:rsid w:val="00D441A3"/>
    <w:rsid w:val="00D51FBB"/>
    <w:rsid w:val="00D524F2"/>
    <w:rsid w:val="00D540F4"/>
    <w:rsid w:val="00D576D1"/>
    <w:rsid w:val="00D84469"/>
    <w:rsid w:val="00D84EE1"/>
    <w:rsid w:val="00D86839"/>
    <w:rsid w:val="00D9350A"/>
    <w:rsid w:val="00DA3242"/>
    <w:rsid w:val="00DE0244"/>
    <w:rsid w:val="00DE5AF1"/>
    <w:rsid w:val="00DE6F2A"/>
    <w:rsid w:val="00DF0F7E"/>
    <w:rsid w:val="00E14846"/>
    <w:rsid w:val="00E260EF"/>
    <w:rsid w:val="00E31F85"/>
    <w:rsid w:val="00E47AE1"/>
    <w:rsid w:val="00E50BBF"/>
    <w:rsid w:val="00E556DF"/>
    <w:rsid w:val="00E64B6B"/>
    <w:rsid w:val="00E7408D"/>
    <w:rsid w:val="00E77028"/>
    <w:rsid w:val="00EA1C22"/>
    <w:rsid w:val="00EA7351"/>
    <w:rsid w:val="00EC37A5"/>
    <w:rsid w:val="00EC7A62"/>
    <w:rsid w:val="00EE5522"/>
    <w:rsid w:val="00F03A21"/>
    <w:rsid w:val="00F06F68"/>
    <w:rsid w:val="00F125C7"/>
    <w:rsid w:val="00F37925"/>
    <w:rsid w:val="00F37B7A"/>
    <w:rsid w:val="00F40E72"/>
    <w:rsid w:val="00F57AE5"/>
    <w:rsid w:val="00F60CF3"/>
    <w:rsid w:val="00F72BEE"/>
    <w:rsid w:val="00F8739A"/>
    <w:rsid w:val="00FA5EE0"/>
    <w:rsid w:val="00FB528E"/>
    <w:rsid w:val="00FC282C"/>
    <w:rsid w:val="00FE5287"/>
    <w:rsid w:val="00FE5AAC"/>
    <w:rsid w:val="00FF55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colormru v:ext="edit" colors="#963,#630"/>
      <o:colormenu v:ext="edit" fillcolor="red" strokecolor="#630"/>
    </o:shapedefaults>
    <o:shapelayout v:ext="edit">
      <o:idmap v:ext="edit" data="1"/>
      <o:rules v:ext="edit">
        <o:r id="V:Rule2" type="connector" idref="#_x0000_s1082"/>
      </o:rules>
      <o:regrouptable v:ext="edit">
        <o:entry new="1" old="0"/>
        <o:entry new="2" old="0"/>
      </o:regrouptable>
    </o:shapelayout>
  </w:shapeDefaults>
  <w:decimalSymbol w:val=","/>
  <w:listSeparator w:val=";"/>
  <w15:docId w15:val="{CCC80FFB-18E7-48D0-95B6-EE437862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5CC2"/>
    <w:rPr>
      <w:rFonts w:ascii="Arial" w:hAnsi="Arial"/>
      <w:sz w:val="24"/>
      <w:szCs w:val="22"/>
    </w:rPr>
  </w:style>
  <w:style w:type="paragraph" w:styleId="berschrift3">
    <w:name w:val="heading 3"/>
    <w:basedOn w:val="Standard"/>
    <w:next w:val="Standard"/>
    <w:qFormat/>
    <w:rsid w:val="005A2120"/>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berschrift3"/>
    <w:rsid w:val="005A2120"/>
    <w:rPr>
      <w:sz w:val="24"/>
    </w:rPr>
  </w:style>
  <w:style w:type="table" w:styleId="Tabellenraster">
    <w:name w:val="Table Grid"/>
    <w:basedOn w:val="NormaleTabelle"/>
    <w:rsid w:val="00B14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E5030"/>
    <w:pPr>
      <w:tabs>
        <w:tab w:val="center" w:pos="4536"/>
        <w:tab w:val="right" w:pos="9072"/>
      </w:tabs>
    </w:pPr>
  </w:style>
  <w:style w:type="character" w:customStyle="1" w:styleId="KopfzeileZchn">
    <w:name w:val="Kopfzeile Zchn"/>
    <w:basedOn w:val="Absatz-Standardschriftart"/>
    <w:link w:val="Kopfzeile"/>
    <w:uiPriority w:val="99"/>
    <w:rsid w:val="007E5030"/>
    <w:rPr>
      <w:rFonts w:ascii="Arial" w:hAnsi="Arial"/>
      <w:sz w:val="24"/>
      <w:szCs w:val="22"/>
    </w:rPr>
  </w:style>
  <w:style w:type="paragraph" w:styleId="Fuzeile">
    <w:name w:val="footer"/>
    <w:basedOn w:val="Standard"/>
    <w:link w:val="FuzeileZchn"/>
    <w:uiPriority w:val="99"/>
    <w:unhideWhenUsed/>
    <w:rsid w:val="007E5030"/>
    <w:pPr>
      <w:tabs>
        <w:tab w:val="center" w:pos="4536"/>
        <w:tab w:val="right" w:pos="9072"/>
      </w:tabs>
    </w:pPr>
  </w:style>
  <w:style w:type="character" w:customStyle="1" w:styleId="FuzeileZchn">
    <w:name w:val="Fußzeile Zchn"/>
    <w:basedOn w:val="Absatz-Standardschriftart"/>
    <w:link w:val="Fuzeile"/>
    <w:uiPriority w:val="99"/>
    <w:rsid w:val="007E5030"/>
    <w:rPr>
      <w:rFonts w:ascii="Arial" w:hAnsi="Arial"/>
      <w:sz w:val="24"/>
      <w:szCs w:val="22"/>
    </w:rPr>
  </w:style>
  <w:style w:type="paragraph" w:styleId="Sprechblasentext">
    <w:name w:val="Balloon Text"/>
    <w:basedOn w:val="Standard"/>
    <w:link w:val="SprechblasentextZchn"/>
    <w:uiPriority w:val="99"/>
    <w:semiHidden/>
    <w:unhideWhenUsed/>
    <w:rsid w:val="007E50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5030"/>
    <w:rPr>
      <w:rFonts w:ascii="Tahoma" w:hAnsi="Tahoma" w:cs="Tahoma"/>
      <w:sz w:val="16"/>
      <w:szCs w:val="16"/>
    </w:rPr>
  </w:style>
  <w:style w:type="character" w:styleId="Hyperlink">
    <w:name w:val="Hyperlink"/>
    <w:basedOn w:val="Absatz-Standardschriftart"/>
    <w:uiPriority w:val="99"/>
    <w:unhideWhenUsed/>
    <w:rsid w:val="007A5AE6"/>
    <w:rPr>
      <w:color w:val="0000FF"/>
      <w:u w:val="single"/>
    </w:rPr>
  </w:style>
  <w:style w:type="character" w:styleId="BesuchterHyperlink">
    <w:name w:val="FollowedHyperlink"/>
    <w:basedOn w:val="Absatz-Standardschriftart"/>
    <w:uiPriority w:val="99"/>
    <w:semiHidden/>
    <w:unhideWhenUsed/>
    <w:rsid w:val="007A5AE6"/>
    <w:rPr>
      <w:color w:val="800080"/>
      <w:u w:val="single"/>
    </w:rPr>
  </w:style>
  <w:style w:type="character" w:styleId="Fett">
    <w:name w:val="Strong"/>
    <w:basedOn w:val="Absatz-Standardschriftart"/>
    <w:uiPriority w:val="22"/>
    <w:qFormat/>
    <w:rsid w:val="00FB5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ct.leo.org/frde?lp=frde&amp;p=thMx..&amp;search=contrat" TargetMode="External"/><Relationship Id="rId13" Type="http://schemas.openxmlformats.org/officeDocument/2006/relationships/hyperlink" Target="http://www.eitswiss.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v.berufsbildung.ch/dyn/3946.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ict.leo.org/frde?lp=frde&amp;p=thMx..&amp;search=apprentissage" TargetMode="External"/><Relationship Id="rId4" Type="http://schemas.openxmlformats.org/officeDocument/2006/relationships/settings" Target="settings.xml"/><Relationship Id="rId9" Type="http://schemas.openxmlformats.org/officeDocument/2006/relationships/hyperlink" Target="http://dict.leo.org/frde?lp=frde&amp;p=thMx..&amp;search=d" TargetMode="External"/><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A6E61-4D28-4DFD-A4AB-76E9333F9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1499</Words>
  <Characters>13108</Characters>
  <Application>Microsoft Office Word</Application>
  <DocSecurity>0</DocSecurity>
  <Lines>109</Lines>
  <Paragraphs>29</Paragraphs>
  <ScaleCrop>false</ScaleCrop>
  <HeadingPairs>
    <vt:vector size="2" baseType="variant">
      <vt:variant>
        <vt:lpstr>Titel</vt:lpstr>
      </vt:variant>
      <vt:variant>
        <vt:i4>1</vt:i4>
      </vt:variant>
    </vt:vector>
  </HeadingPairs>
  <TitlesOfParts>
    <vt:vector size="1" baseType="lpstr">
      <vt:lpstr/>
    </vt:vector>
  </TitlesOfParts>
  <Company>VSEI</Company>
  <LinksUpToDate>false</LinksUpToDate>
  <CharactersWithSpaces>14578</CharactersWithSpaces>
  <SharedDoc>false</SharedDoc>
  <HLinks>
    <vt:vector size="12" baseType="variant">
      <vt:variant>
        <vt:i4>2097213</vt:i4>
      </vt:variant>
      <vt:variant>
        <vt:i4>3</vt:i4>
      </vt:variant>
      <vt:variant>
        <vt:i4>0</vt:i4>
      </vt:variant>
      <vt:variant>
        <vt:i4>5</vt:i4>
      </vt:variant>
      <vt:variant>
        <vt:lpwstr>www.vsei.ch</vt:lpwstr>
      </vt:variant>
      <vt:variant>
        <vt:lpwstr/>
      </vt:variant>
      <vt:variant>
        <vt:i4>4915292</vt:i4>
      </vt:variant>
      <vt:variant>
        <vt:i4>0</vt:i4>
      </vt:variant>
      <vt:variant>
        <vt:i4>0</vt:i4>
      </vt:variant>
      <vt:variant>
        <vt:i4>5</vt:i4>
      </vt:variant>
      <vt:variant>
        <vt:lpwstr>http://lv.dbk.ch/de/index.php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 FELIX</dc:creator>
  <cp:lastModifiedBy>Lehmann Brigitte</cp:lastModifiedBy>
  <cp:revision>17</cp:revision>
  <cp:lastPrinted>2015-09-06T20:05:00Z</cp:lastPrinted>
  <dcterms:created xsi:type="dcterms:W3CDTF">2015-09-07T06:59:00Z</dcterms:created>
  <dcterms:modified xsi:type="dcterms:W3CDTF">2020-11-16T07:09:00Z</dcterms:modified>
</cp:coreProperties>
</file>